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2A1BB5FF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F41345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F41345" w:rsidRPr="00BD5C0E">
        <w:rPr>
          <w:rFonts w:asciiTheme="minorHAnsi" w:eastAsiaTheme="majorEastAsia" w:hAnsiTheme="minorHAnsi" w:cstheme="minorHAnsi"/>
          <w:color w:val="000000" w:themeColor="text1"/>
          <w:sz w:val="24"/>
          <w:szCs w:val="24"/>
        </w:rPr>
        <w:t>0912-7LEK-C-CZ</w:t>
      </w:r>
    </w:p>
    <w:p w14:paraId="43134346" w14:textId="0D64E97F" w:rsidR="004501ED" w:rsidRPr="00341AC4" w:rsidRDefault="004838B3" w:rsidP="00F41345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F41345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bookmarkStart w:id="1" w:name="_Toc382231493"/>
      <w:bookmarkStart w:id="2" w:name="_Toc382231764"/>
      <w:bookmarkStart w:id="3" w:name="_Toc382242808"/>
      <w:bookmarkStart w:id="4" w:name="_Toc462646138"/>
      <w:bookmarkStart w:id="5" w:name="_Toc462646805"/>
      <w:r w:rsidR="00F41345" w:rsidRPr="00F41345">
        <w:rPr>
          <w:rFonts w:asciiTheme="minorHAnsi" w:hAnsiTheme="minorHAnsi" w:cstheme="minorHAnsi"/>
          <w:b/>
          <w:bCs/>
          <w:color w:val="000000" w:themeColor="text1"/>
        </w:rPr>
        <w:t>Choroby zakaźne</w:t>
      </w:r>
      <w:bookmarkEnd w:id="1"/>
      <w:bookmarkEnd w:id="2"/>
      <w:bookmarkEnd w:id="3"/>
      <w:bookmarkEnd w:id="4"/>
      <w:bookmarkEnd w:id="5"/>
    </w:p>
    <w:p w14:paraId="274BA5FF" w14:textId="72138CF4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F41345">
        <w:rPr>
          <w:b/>
          <w:bCs/>
          <w:i w:val="0"/>
          <w:iCs/>
          <w:color w:val="000000" w:themeColor="text1"/>
        </w:rPr>
        <w:t xml:space="preserve"> </w:t>
      </w:r>
      <w:r w:rsidR="00F41345" w:rsidRPr="00F41345">
        <w:rPr>
          <w:b/>
          <w:bCs/>
          <w:i w:val="0"/>
          <w:iCs/>
          <w:color w:val="000000" w:themeColor="text1"/>
        </w:rPr>
        <w:t>Infectious diseases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F41345" w:rsidRPr="00341AC4" w14:paraId="56311982" w14:textId="77777777" w:rsidTr="00E772CB">
        <w:trPr>
          <w:trHeight w:val="282"/>
          <w:jc w:val="center"/>
        </w:trPr>
        <w:tc>
          <w:tcPr>
            <w:tcW w:w="4742" w:type="dxa"/>
          </w:tcPr>
          <w:p w14:paraId="3CBA5325" w14:textId="655D577B" w:rsidR="00F41345" w:rsidRPr="00341AC4" w:rsidRDefault="00F41345" w:rsidP="00F41345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8B4E" w14:textId="1D0D9177" w:rsidR="00F41345" w:rsidRPr="005E6477" w:rsidRDefault="00F41345" w:rsidP="00F4134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lekarski</w:t>
            </w:r>
          </w:p>
        </w:tc>
      </w:tr>
      <w:tr w:rsidR="00F41345" w:rsidRPr="00341AC4" w14:paraId="4F60DDAE" w14:textId="77777777" w:rsidTr="00E772CB">
        <w:trPr>
          <w:trHeight w:val="285"/>
          <w:jc w:val="center"/>
        </w:trPr>
        <w:tc>
          <w:tcPr>
            <w:tcW w:w="4742" w:type="dxa"/>
          </w:tcPr>
          <w:p w14:paraId="34AC78D4" w14:textId="08FC496A" w:rsidR="00F41345" w:rsidRPr="00341AC4" w:rsidRDefault="00F41345" w:rsidP="00F41345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265F" w14:textId="2C9254E1" w:rsidR="00F41345" w:rsidRPr="005E6477" w:rsidRDefault="00F41345" w:rsidP="00F4134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Stacjonarne/ niestacjonarne</w:t>
            </w:r>
          </w:p>
        </w:tc>
      </w:tr>
      <w:tr w:rsidR="00F41345" w:rsidRPr="00341AC4" w14:paraId="15D8E656" w14:textId="77777777" w:rsidTr="00E772CB">
        <w:trPr>
          <w:trHeight w:val="285"/>
          <w:jc w:val="center"/>
        </w:trPr>
        <w:tc>
          <w:tcPr>
            <w:tcW w:w="4742" w:type="dxa"/>
          </w:tcPr>
          <w:p w14:paraId="66CB51F4" w14:textId="3D09229F" w:rsidR="00F41345" w:rsidRPr="00341AC4" w:rsidRDefault="00F41345" w:rsidP="00F41345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F634" w14:textId="04CEFCA1" w:rsidR="00F41345" w:rsidRPr="005E6477" w:rsidRDefault="00F41345" w:rsidP="00F4134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Jednolite studia magisterskie</w:t>
            </w:r>
          </w:p>
        </w:tc>
      </w:tr>
      <w:tr w:rsidR="00F41345" w:rsidRPr="00341AC4" w14:paraId="24A4112E" w14:textId="77777777" w:rsidTr="00292242">
        <w:trPr>
          <w:trHeight w:val="285"/>
          <w:jc w:val="center"/>
        </w:trPr>
        <w:tc>
          <w:tcPr>
            <w:tcW w:w="4742" w:type="dxa"/>
          </w:tcPr>
          <w:p w14:paraId="44A41269" w14:textId="1304D5E3" w:rsidR="00F41345" w:rsidRPr="00341AC4" w:rsidRDefault="00F41345" w:rsidP="00F41345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1185" w14:textId="6F5AE662" w:rsidR="00F41345" w:rsidRPr="005E6477" w:rsidRDefault="00F41345" w:rsidP="00F4134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</w:p>
        </w:tc>
      </w:tr>
      <w:tr w:rsidR="00F41345" w:rsidRPr="00341AC4" w14:paraId="665D7137" w14:textId="77777777" w:rsidTr="00292242">
        <w:trPr>
          <w:trHeight w:val="282"/>
          <w:jc w:val="center"/>
        </w:trPr>
        <w:tc>
          <w:tcPr>
            <w:tcW w:w="4742" w:type="dxa"/>
          </w:tcPr>
          <w:p w14:paraId="4533E0D6" w14:textId="3B7F67D4" w:rsidR="00F41345" w:rsidRPr="00341AC4" w:rsidRDefault="00F41345" w:rsidP="00F41345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1F16" w14:textId="77777777" w:rsidR="00F41345" w:rsidRPr="005E6477" w:rsidRDefault="00F41345" w:rsidP="00F4134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Prof. dr hab. n.med. Dorota Zarębska-Michaluk,</w:t>
            </w:r>
          </w:p>
          <w:p w14:paraId="72454463" w14:textId="5DF33C5E" w:rsidR="00F41345" w:rsidRPr="005E6477" w:rsidRDefault="00F41345" w:rsidP="00F4134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72723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dr n. med. Michał Brzdęk</w:t>
            </w:r>
            <w:r w:rsidR="00823DAC" w:rsidRPr="00B72723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 xml:space="preserve">, dr n. med. </w:t>
            </w:r>
            <w:r w:rsidR="00823DAC">
              <w:rPr>
                <w:rFonts w:asciiTheme="minorHAnsi" w:hAnsiTheme="minorHAnsi" w:cstheme="minorHAnsi"/>
                <w:sz w:val="21"/>
                <w:szCs w:val="21"/>
              </w:rPr>
              <w:t>Krystyna Dobrowolska</w:t>
            </w:r>
          </w:p>
        </w:tc>
      </w:tr>
      <w:tr w:rsidR="00F41345" w:rsidRPr="00341AC4" w14:paraId="61AC06B3" w14:textId="77777777" w:rsidTr="00292242">
        <w:trPr>
          <w:trHeight w:val="285"/>
          <w:jc w:val="center"/>
        </w:trPr>
        <w:tc>
          <w:tcPr>
            <w:tcW w:w="4742" w:type="dxa"/>
          </w:tcPr>
          <w:p w14:paraId="29CD3083" w14:textId="2619BB49" w:rsidR="00F41345" w:rsidRPr="00341AC4" w:rsidRDefault="00F41345" w:rsidP="00F41345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C9C9" w14:textId="65C27250" w:rsidR="00F41345" w:rsidRPr="005E6477" w:rsidRDefault="00F41345" w:rsidP="00F4134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41 3637146 Klinika Chorób Zakaźnych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301CE1D" w:rsidR="000746C5" w:rsidRPr="005E6477" w:rsidRDefault="00F4134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04776DA8" w:rsidR="000746C5" w:rsidRPr="005E6477" w:rsidRDefault="00F4134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Znajomość mikrobiologii, immunologii, farmakologii, epidemiologii, podstaw chorób wewnętrznych i pediatrii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F41345" w:rsidRPr="00341AC4" w14:paraId="30DFC9B5" w14:textId="77777777" w:rsidTr="00FA6D7D">
        <w:trPr>
          <w:trHeight w:val="285"/>
          <w:jc w:val="center"/>
        </w:trPr>
        <w:tc>
          <w:tcPr>
            <w:tcW w:w="3466" w:type="dxa"/>
          </w:tcPr>
          <w:p w14:paraId="1A691396" w14:textId="107C7E23" w:rsidR="00F41345" w:rsidRPr="00341AC4" w:rsidRDefault="00F41345" w:rsidP="00F4134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344A" w14:textId="1E373703" w:rsidR="00F41345" w:rsidRPr="005E6477" w:rsidRDefault="00F41345" w:rsidP="00F41345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iCs/>
                <w:sz w:val="21"/>
                <w:szCs w:val="21"/>
              </w:rPr>
              <w:t>wykład (W), ćwiczenia (C), ćwiczenia praktyczne (CP)</w:t>
            </w:r>
          </w:p>
        </w:tc>
      </w:tr>
      <w:tr w:rsidR="00F41345" w:rsidRPr="00341AC4" w14:paraId="4465DD68" w14:textId="77777777" w:rsidTr="00FA6D7D">
        <w:trPr>
          <w:trHeight w:val="282"/>
          <w:jc w:val="center"/>
        </w:trPr>
        <w:tc>
          <w:tcPr>
            <w:tcW w:w="3466" w:type="dxa"/>
          </w:tcPr>
          <w:p w14:paraId="144A01E5" w14:textId="0FE12A02" w:rsidR="00F41345" w:rsidRPr="00341AC4" w:rsidRDefault="00F41345" w:rsidP="00F4134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2DDB" w14:textId="77777777" w:rsidR="00F41345" w:rsidRPr="005E6477" w:rsidRDefault="00F41345" w:rsidP="00F4134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Wykład: zajęcia w pomieszczeniach dydaktycznych UJK</w:t>
            </w:r>
          </w:p>
          <w:p w14:paraId="6A59F423" w14:textId="06234CC3" w:rsidR="00F41345" w:rsidRPr="005E6477" w:rsidRDefault="00B72723" w:rsidP="00F4134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Ć</w:t>
            </w:r>
            <w:r w:rsidR="00F41345" w:rsidRPr="005E6477">
              <w:rPr>
                <w:rFonts w:asciiTheme="minorHAnsi" w:hAnsiTheme="minorHAnsi" w:cstheme="minorHAnsi"/>
                <w:sz w:val="21"/>
                <w:szCs w:val="21"/>
              </w:rPr>
              <w:t>wiczenia: w pomieszczeniach dydaktycznych UJK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/Kliniki Ch.Zakaźnych</w:t>
            </w:r>
          </w:p>
          <w:p w14:paraId="76375933" w14:textId="17F7CACB" w:rsidR="00F41345" w:rsidRPr="005E6477" w:rsidRDefault="00F41345" w:rsidP="00B72723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Ćwiczenia praktyczne: Klinika Chorób Zakaźnych, ambulatorium Kliniki</w:t>
            </w:r>
          </w:p>
        </w:tc>
      </w:tr>
      <w:tr w:rsidR="00F41345" w:rsidRPr="00341AC4" w14:paraId="7FFE317E" w14:textId="77777777" w:rsidTr="00FA6D7D">
        <w:trPr>
          <w:trHeight w:val="285"/>
          <w:jc w:val="center"/>
        </w:trPr>
        <w:tc>
          <w:tcPr>
            <w:tcW w:w="3466" w:type="dxa"/>
          </w:tcPr>
          <w:p w14:paraId="12EBBD92" w14:textId="5CF8C483" w:rsidR="00F41345" w:rsidRPr="00341AC4" w:rsidRDefault="00F41345" w:rsidP="00F4134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B8CB0" w14:textId="7D4FA4D2" w:rsidR="00F41345" w:rsidRDefault="00F41345" w:rsidP="00F4134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Wykłady: egzamin pisemny (test);</w:t>
            </w:r>
          </w:p>
          <w:p w14:paraId="57474C0A" w14:textId="7156B575" w:rsidR="006B34AB" w:rsidRPr="005E6477" w:rsidRDefault="006B34AB" w:rsidP="00F4134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6F258A">
              <w:rPr>
                <w:rFonts w:asciiTheme="minorHAnsi" w:hAnsiTheme="minorHAnsi" w:cstheme="minorHAnsi"/>
                <w:sz w:val="21"/>
                <w:szCs w:val="21"/>
              </w:rPr>
              <w:t>,,Wykłady są obowiązkowe zgodnie z rozdziałem III, §7, ust. 3, pkt. 2 Regulaminu Studiów UJK’’</w:t>
            </w:r>
            <w:bookmarkStart w:id="6" w:name="_GoBack"/>
            <w:bookmarkEnd w:id="6"/>
          </w:p>
          <w:p w14:paraId="59C10597" w14:textId="3C375B1F" w:rsidR="00F41345" w:rsidRPr="005E6477" w:rsidRDefault="00F41345" w:rsidP="00F41345">
            <w:pPr>
              <w:rPr>
                <w:rFonts w:asciiTheme="minorHAnsi" w:hAnsiTheme="minorHAnsi" w:cstheme="minorHAnsi"/>
                <w:color w:val="FF0000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Ćwiczenia:</w:t>
            </w:r>
            <w:r w:rsidRPr="005E6477"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  <w:t xml:space="preserve"> obecność</w:t>
            </w:r>
            <w:r w:rsidR="00B72723"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  <w:t xml:space="preserve"> obowiązkowa</w:t>
            </w:r>
            <w:r w:rsidRPr="005E6477"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  <w:t>, pisemne (test);</w:t>
            </w:r>
            <w:r w:rsidRPr="005E6477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</w:t>
            </w:r>
          </w:p>
          <w:p w14:paraId="78D434E5" w14:textId="588F191F" w:rsidR="00F41345" w:rsidRPr="005E6477" w:rsidRDefault="00F41345" w:rsidP="00B72723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Ćwiczenia praktyczne: obecność</w:t>
            </w:r>
            <w:r w:rsidR="00B72723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obowiązkowa</w:t>
            </w:r>
            <w:r w:rsidRPr="005E6477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, znajomość teorii i umiejętności praktyczne</w:t>
            </w:r>
          </w:p>
        </w:tc>
      </w:tr>
      <w:tr w:rsidR="00F41345" w:rsidRPr="00341AC4" w14:paraId="70E32DCA" w14:textId="77777777" w:rsidTr="00F359C2">
        <w:trPr>
          <w:trHeight w:val="282"/>
          <w:jc w:val="center"/>
        </w:trPr>
        <w:tc>
          <w:tcPr>
            <w:tcW w:w="3466" w:type="dxa"/>
          </w:tcPr>
          <w:p w14:paraId="55BDBC2A" w14:textId="467B498A" w:rsidR="00F41345" w:rsidRPr="00341AC4" w:rsidRDefault="00F41345" w:rsidP="00F4134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67CE" w14:textId="202D50DB" w:rsidR="00F41345" w:rsidRPr="005E6477" w:rsidRDefault="00F41345" w:rsidP="00F4134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wykład, dyskusja dydaktyczna, opis przypadku, sprawdzian praktyczny</w:t>
            </w:r>
          </w:p>
        </w:tc>
      </w:tr>
      <w:tr w:rsidR="00F41345" w:rsidRPr="00341AC4" w14:paraId="1DDA2B5B" w14:textId="77777777" w:rsidTr="00F359C2">
        <w:trPr>
          <w:trHeight w:val="285"/>
          <w:jc w:val="center"/>
        </w:trPr>
        <w:tc>
          <w:tcPr>
            <w:tcW w:w="3466" w:type="dxa"/>
          </w:tcPr>
          <w:p w14:paraId="16A3B496" w14:textId="606439FB" w:rsidR="00F41345" w:rsidRPr="00341AC4" w:rsidRDefault="00F41345" w:rsidP="00F41345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539079" w14:textId="0583A36D" w:rsidR="00F41345" w:rsidRPr="005E6477" w:rsidRDefault="00F41345" w:rsidP="00F41345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Flisiak R.</w:t>
            </w:r>
            <w:r w:rsidRPr="005E6477"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 Choroby zakaźne i pasożytnicze tom I-IV 2020. </w:t>
            </w: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Wydawnictwo Czelej</w:t>
            </w:r>
          </w:p>
        </w:tc>
      </w:tr>
      <w:tr w:rsidR="00F41345" w:rsidRPr="00341AC4" w14:paraId="3DB0DE59" w14:textId="77777777" w:rsidTr="00F359C2">
        <w:trPr>
          <w:trHeight w:val="285"/>
          <w:jc w:val="center"/>
        </w:trPr>
        <w:tc>
          <w:tcPr>
            <w:tcW w:w="3466" w:type="dxa"/>
          </w:tcPr>
          <w:p w14:paraId="57EB2E29" w14:textId="2B97249C" w:rsidR="00F41345" w:rsidRPr="00341AC4" w:rsidRDefault="00F41345" w:rsidP="00F41345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331D" w14:textId="4A641A11" w:rsidR="00F41345" w:rsidRPr="005E6477" w:rsidRDefault="00F41345" w:rsidP="00F4134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Zasady opieki nad osobami żyjącymi z HIV. Zalecenia Polskiego Towarzystwa Naukowego AIDS 202</w:t>
            </w:r>
            <w:r w:rsidR="00823DAC">
              <w:rPr>
                <w:rFonts w:asciiTheme="minorHAnsi" w:hAnsiTheme="minorHAnsi" w:cstheme="minorHAnsi"/>
                <w:sz w:val="21"/>
                <w:szCs w:val="21"/>
              </w:rPr>
              <w:t>5</w:t>
            </w: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p w14:paraId="62B2A0F2" w14:textId="77777777" w:rsidR="00F41345" w:rsidRPr="005E6477" w:rsidRDefault="00F41345" w:rsidP="00F41345">
            <w:pPr>
              <w:rPr>
                <w:rFonts w:asciiTheme="minorHAnsi" w:hAnsiTheme="minorHAnsi" w:cstheme="minorHAnsi"/>
                <w:vanish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vanish/>
                <w:sz w:val="21"/>
                <w:szCs w:val="21"/>
              </w:rPr>
              <w:t>Początek formularza</w:t>
            </w:r>
          </w:p>
          <w:p w14:paraId="79D553B4" w14:textId="77777777" w:rsidR="00F41345" w:rsidRPr="005E6477" w:rsidRDefault="00F41345" w:rsidP="00F41345">
            <w:pPr>
              <w:rPr>
                <w:rFonts w:asciiTheme="minorHAnsi" w:hAnsiTheme="minorHAnsi" w:cstheme="minorHAnsi"/>
                <w:vanish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vanish/>
                <w:sz w:val="21"/>
                <w:szCs w:val="21"/>
              </w:rPr>
              <w:t>Dół formularza</w:t>
            </w:r>
          </w:p>
          <w:p w14:paraId="7456B6D4" w14:textId="07F920E5" w:rsidR="00F41345" w:rsidRPr="005E6477" w:rsidRDefault="00F41345" w:rsidP="00F41345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ISBN 978-83-67471-26-8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368C8B08" w14:textId="77777777" w:rsidR="00F41345" w:rsidRPr="009D18F6" w:rsidRDefault="00F41345" w:rsidP="00F41345">
      <w:pPr>
        <w:rPr>
          <w:rFonts w:asciiTheme="minorHAnsi" w:hAnsiTheme="minorHAnsi" w:cstheme="minorHAnsi"/>
          <w:b/>
          <w:sz w:val="24"/>
          <w:szCs w:val="24"/>
        </w:rPr>
      </w:pPr>
      <w:r w:rsidRPr="009D18F6">
        <w:rPr>
          <w:rFonts w:asciiTheme="minorHAnsi" w:hAnsiTheme="minorHAnsi" w:cstheme="minorHAnsi"/>
          <w:b/>
          <w:sz w:val="24"/>
          <w:szCs w:val="24"/>
        </w:rPr>
        <w:t>Wykłady</w:t>
      </w:r>
    </w:p>
    <w:p w14:paraId="48BE79FD" w14:textId="77777777" w:rsidR="00F41345" w:rsidRPr="009D18F6" w:rsidRDefault="00F41345" w:rsidP="00F41345">
      <w:pPr>
        <w:rPr>
          <w:rFonts w:asciiTheme="minorHAnsi" w:hAnsiTheme="minorHAnsi" w:cstheme="minorHAnsi"/>
          <w:sz w:val="24"/>
          <w:szCs w:val="24"/>
        </w:rPr>
      </w:pPr>
      <w:r w:rsidRPr="009D18F6">
        <w:rPr>
          <w:rFonts w:asciiTheme="minorHAnsi" w:hAnsiTheme="minorHAnsi" w:cstheme="minorHAnsi"/>
          <w:b/>
          <w:sz w:val="24"/>
          <w:szCs w:val="24"/>
        </w:rPr>
        <w:t xml:space="preserve">C1 </w:t>
      </w:r>
      <w:r w:rsidRPr="009D18F6">
        <w:rPr>
          <w:rFonts w:asciiTheme="minorHAnsi" w:hAnsiTheme="minorHAnsi" w:cstheme="minorHAnsi"/>
          <w:sz w:val="24"/>
          <w:szCs w:val="24"/>
        </w:rPr>
        <w:t>Zapoznanie studentów z epidemiologią, patogenezą, objawami, profilaktyką oraz podstawami leczenia wybranych chorób zakaźnych.</w:t>
      </w:r>
    </w:p>
    <w:p w14:paraId="4E5AAEB5" w14:textId="77777777" w:rsidR="00F41345" w:rsidRPr="009D18F6" w:rsidRDefault="00F41345" w:rsidP="00F41345">
      <w:pPr>
        <w:rPr>
          <w:rFonts w:asciiTheme="minorHAnsi" w:hAnsiTheme="minorHAnsi" w:cstheme="minorHAnsi"/>
          <w:sz w:val="24"/>
          <w:szCs w:val="24"/>
        </w:rPr>
      </w:pPr>
      <w:r w:rsidRPr="009D18F6">
        <w:rPr>
          <w:rFonts w:asciiTheme="minorHAnsi" w:hAnsiTheme="minorHAnsi" w:cstheme="minorHAnsi"/>
          <w:sz w:val="24"/>
          <w:szCs w:val="24"/>
        </w:rPr>
        <w:t xml:space="preserve">zakaźnych. </w:t>
      </w:r>
    </w:p>
    <w:p w14:paraId="07ED40C1" w14:textId="77777777" w:rsidR="00F41345" w:rsidRPr="009D18F6" w:rsidRDefault="00F41345" w:rsidP="00F41345">
      <w:pPr>
        <w:rPr>
          <w:rFonts w:asciiTheme="minorHAnsi" w:hAnsiTheme="minorHAnsi" w:cstheme="minorHAnsi"/>
          <w:sz w:val="24"/>
          <w:szCs w:val="24"/>
        </w:rPr>
      </w:pPr>
      <w:r w:rsidRPr="009D18F6">
        <w:rPr>
          <w:rFonts w:asciiTheme="minorHAnsi" w:hAnsiTheme="minorHAnsi" w:cstheme="minorHAnsi"/>
          <w:b/>
          <w:sz w:val="24"/>
          <w:szCs w:val="24"/>
        </w:rPr>
        <w:t>C2</w:t>
      </w:r>
      <w:r w:rsidRPr="009D18F6">
        <w:rPr>
          <w:rFonts w:asciiTheme="minorHAnsi" w:hAnsiTheme="minorHAnsi" w:cstheme="minorHAnsi"/>
          <w:sz w:val="24"/>
          <w:szCs w:val="24"/>
        </w:rPr>
        <w:t xml:space="preserve"> Zapoznanie studentów z zasadami postępowania profilaktycznego i poekspozycyjnego w przypadku narażenia zawodowego na patogeny przenoszone drogą krwi.</w:t>
      </w:r>
    </w:p>
    <w:p w14:paraId="78B72AD5" w14:textId="388F4F4B" w:rsidR="00F41345" w:rsidRPr="009D18F6" w:rsidRDefault="00F41345" w:rsidP="00F41345">
      <w:pPr>
        <w:rPr>
          <w:rFonts w:asciiTheme="minorHAnsi" w:hAnsiTheme="minorHAnsi" w:cstheme="minorHAnsi"/>
          <w:b/>
          <w:sz w:val="24"/>
          <w:szCs w:val="24"/>
        </w:rPr>
      </w:pPr>
      <w:r w:rsidRPr="009D18F6">
        <w:rPr>
          <w:rFonts w:asciiTheme="minorHAnsi" w:hAnsiTheme="minorHAnsi" w:cstheme="minorHAnsi"/>
          <w:b/>
          <w:sz w:val="24"/>
          <w:szCs w:val="24"/>
        </w:rPr>
        <w:t>Ćwiczenia</w:t>
      </w:r>
    </w:p>
    <w:p w14:paraId="25F32F02" w14:textId="77777777" w:rsidR="00F41345" w:rsidRPr="009D18F6" w:rsidRDefault="00F41345" w:rsidP="00F41345">
      <w:pPr>
        <w:rPr>
          <w:rFonts w:asciiTheme="minorHAnsi" w:hAnsiTheme="minorHAnsi" w:cstheme="minorHAnsi"/>
          <w:sz w:val="24"/>
          <w:szCs w:val="24"/>
        </w:rPr>
      </w:pPr>
      <w:r w:rsidRPr="009D18F6">
        <w:rPr>
          <w:rFonts w:asciiTheme="minorHAnsi" w:hAnsiTheme="minorHAnsi" w:cstheme="minorHAnsi"/>
          <w:b/>
          <w:sz w:val="24"/>
          <w:szCs w:val="24"/>
        </w:rPr>
        <w:lastRenderedPageBreak/>
        <w:t xml:space="preserve">C1 </w:t>
      </w:r>
      <w:r w:rsidRPr="009D18F6">
        <w:rPr>
          <w:rFonts w:asciiTheme="minorHAnsi" w:hAnsiTheme="minorHAnsi" w:cstheme="minorHAnsi"/>
          <w:sz w:val="24"/>
          <w:szCs w:val="24"/>
        </w:rPr>
        <w:t xml:space="preserve">nabycie wiedzy o czynnikach etiologicznych i mechanizmach przenoszenia chorób, </w:t>
      </w:r>
    </w:p>
    <w:p w14:paraId="7D5F1C7D" w14:textId="77777777" w:rsidR="00F41345" w:rsidRPr="009D18F6" w:rsidRDefault="00F41345" w:rsidP="00F41345">
      <w:pPr>
        <w:rPr>
          <w:rFonts w:asciiTheme="minorHAnsi" w:hAnsiTheme="minorHAnsi" w:cstheme="minorHAnsi"/>
          <w:sz w:val="24"/>
          <w:szCs w:val="24"/>
        </w:rPr>
      </w:pPr>
      <w:r w:rsidRPr="009D18F6">
        <w:rPr>
          <w:rFonts w:asciiTheme="minorHAnsi" w:hAnsiTheme="minorHAnsi" w:cstheme="minorHAnsi"/>
          <w:b/>
          <w:sz w:val="24"/>
          <w:szCs w:val="24"/>
        </w:rPr>
        <w:t xml:space="preserve">C2 </w:t>
      </w:r>
      <w:r w:rsidRPr="009D18F6">
        <w:rPr>
          <w:rFonts w:asciiTheme="minorHAnsi" w:hAnsiTheme="minorHAnsi" w:cstheme="minorHAnsi"/>
          <w:sz w:val="24"/>
          <w:szCs w:val="24"/>
        </w:rPr>
        <w:t xml:space="preserve">umiejętność identyfikacji objawów i sposobu diagnozowania, poznanie metod profilaktyki i kontroli zakażeń </w:t>
      </w:r>
    </w:p>
    <w:p w14:paraId="10BBB26E" w14:textId="0BB8F251" w:rsidR="00F41345" w:rsidRPr="009D18F6" w:rsidRDefault="00F41345" w:rsidP="00F41345">
      <w:pPr>
        <w:rPr>
          <w:rFonts w:asciiTheme="minorHAnsi" w:hAnsiTheme="minorHAnsi" w:cstheme="minorHAnsi"/>
          <w:sz w:val="24"/>
          <w:szCs w:val="24"/>
        </w:rPr>
      </w:pPr>
      <w:r w:rsidRPr="009D18F6">
        <w:rPr>
          <w:rFonts w:asciiTheme="minorHAnsi" w:hAnsiTheme="minorHAnsi" w:cstheme="minorHAnsi"/>
          <w:b/>
          <w:sz w:val="24"/>
          <w:szCs w:val="24"/>
        </w:rPr>
        <w:t>C3</w:t>
      </w:r>
      <w:r w:rsidRPr="009D18F6">
        <w:rPr>
          <w:rFonts w:asciiTheme="minorHAnsi" w:hAnsiTheme="minorHAnsi" w:cstheme="minorHAnsi"/>
          <w:sz w:val="24"/>
          <w:szCs w:val="24"/>
        </w:rPr>
        <w:t xml:space="preserve"> rozwój świadomości roli pacjenta i personelu medycznego w zapobieganiu rozprzestrzenianiu się patogenów</w:t>
      </w:r>
    </w:p>
    <w:p w14:paraId="42547ED7" w14:textId="77777777" w:rsidR="00F41345" w:rsidRPr="009D18F6" w:rsidRDefault="00F41345" w:rsidP="00F41345">
      <w:pPr>
        <w:rPr>
          <w:rFonts w:asciiTheme="minorHAnsi" w:hAnsiTheme="minorHAnsi" w:cstheme="minorHAnsi"/>
          <w:b/>
          <w:sz w:val="24"/>
          <w:szCs w:val="24"/>
        </w:rPr>
      </w:pPr>
      <w:r w:rsidRPr="009D18F6">
        <w:rPr>
          <w:rFonts w:asciiTheme="minorHAnsi" w:hAnsiTheme="minorHAnsi" w:cstheme="minorHAnsi"/>
          <w:b/>
          <w:sz w:val="24"/>
          <w:szCs w:val="24"/>
        </w:rPr>
        <w:t>Ćwiczenia praktyczne</w:t>
      </w:r>
    </w:p>
    <w:p w14:paraId="3E92D792" w14:textId="77777777" w:rsidR="00F41345" w:rsidRPr="009D18F6" w:rsidRDefault="00F41345" w:rsidP="00F41345">
      <w:pPr>
        <w:rPr>
          <w:rFonts w:asciiTheme="minorHAnsi" w:hAnsiTheme="minorHAnsi" w:cstheme="minorHAnsi"/>
          <w:sz w:val="24"/>
          <w:szCs w:val="24"/>
        </w:rPr>
      </w:pPr>
      <w:r w:rsidRPr="009D18F6">
        <w:rPr>
          <w:rFonts w:asciiTheme="minorHAnsi" w:hAnsiTheme="minorHAnsi" w:cstheme="minorHAnsi"/>
          <w:b/>
          <w:sz w:val="24"/>
          <w:szCs w:val="24"/>
        </w:rPr>
        <w:t xml:space="preserve">C1 </w:t>
      </w:r>
      <w:r w:rsidRPr="009D18F6">
        <w:rPr>
          <w:rFonts w:asciiTheme="minorHAnsi" w:hAnsiTheme="minorHAnsi" w:cstheme="minorHAnsi"/>
          <w:sz w:val="24"/>
          <w:szCs w:val="24"/>
        </w:rPr>
        <w:t>Praktyczne zapoznanie studentów z objawami klinicznymi  chorób zakaźnych.</w:t>
      </w:r>
    </w:p>
    <w:p w14:paraId="6DC06E58" w14:textId="2264D13C" w:rsidR="00F41345" w:rsidRPr="009D18F6" w:rsidRDefault="00F41345" w:rsidP="00F41345">
      <w:pPr>
        <w:pStyle w:val="TableParagraph"/>
        <w:snapToGrid w:val="0"/>
        <w:spacing w:line="276" w:lineRule="auto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9D18F6">
        <w:rPr>
          <w:rFonts w:asciiTheme="minorHAnsi" w:hAnsiTheme="minorHAnsi" w:cstheme="minorHAnsi"/>
          <w:b/>
          <w:sz w:val="24"/>
          <w:szCs w:val="24"/>
        </w:rPr>
        <w:t>C2</w:t>
      </w:r>
      <w:r w:rsidRPr="009D18F6">
        <w:rPr>
          <w:rFonts w:asciiTheme="minorHAnsi" w:hAnsiTheme="minorHAnsi" w:cstheme="minorHAnsi"/>
          <w:sz w:val="24"/>
          <w:szCs w:val="24"/>
        </w:rPr>
        <w:t xml:space="preserve"> Ćwiczenie w praktyce umiejętności przeprowadzania diagnostyki różnicowej chorób o etiologii zakaźnej, zapoznanie z zasadami pobierania materiału do badań oraz podstawami terapii przeciwwirusowej i przeciwbakteryjnej.</w:t>
      </w:r>
    </w:p>
    <w:p w14:paraId="2556BF7E" w14:textId="77777777" w:rsidR="00F41345" w:rsidRPr="009D18F6" w:rsidRDefault="00F41345" w:rsidP="00B57FE4">
      <w:pPr>
        <w:pStyle w:val="TableParagraph"/>
        <w:snapToGrid w:val="0"/>
        <w:spacing w:line="276" w:lineRule="auto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7708B6E" w14:textId="17C856B3" w:rsidR="003E0703" w:rsidRPr="009D18F6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9D18F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3A1E98E" w14:textId="77777777" w:rsidR="003E0703" w:rsidRPr="009D18F6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9D18F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5AC2CB3F" w14:textId="77777777" w:rsidR="00F41345" w:rsidRPr="009D18F6" w:rsidRDefault="00F41345" w:rsidP="00F41345">
      <w:pPr>
        <w:pStyle w:val="Akapitzlist"/>
        <w:widowControl/>
        <w:numPr>
          <w:ilvl w:val="0"/>
          <w:numId w:val="37"/>
        </w:numPr>
        <w:autoSpaceDE/>
        <w:autoSpaceDN/>
        <w:spacing w:line="256" w:lineRule="auto"/>
        <w:contextualSpacing/>
        <w:rPr>
          <w:rFonts w:asciiTheme="minorHAnsi" w:hAnsiTheme="minorHAnsi" w:cstheme="minorHAnsi"/>
          <w:bCs/>
          <w:sz w:val="24"/>
          <w:szCs w:val="24"/>
          <w:lang w:eastAsia="ar-SA"/>
        </w:rPr>
      </w:pPr>
      <w:r w:rsidRPr="009D18F6">
        <w:rPr>
          <w:rFonts w:asciiTheme="minorHAnsi" w:hAnsiTheme="minorHAnsi" w:cstheme="minorHAnsi"/>
          <w:bCs/>
          <w:sz w:val="24"/>
          <w:szCs w:val="24"/>
          <w:lang w:eastAsia="ar-SA"/>
        </w:rPr>
        <w:t>Zakażenia C. difficile oraz zastosowanie FMT w praktyce klinicznej.</w:t>
      </w:r>
    </w:p>
    <w:p w14:paraId="7DFC0FA4" w14:textId="77777777" w:rsidR="00F41345" w:rsidRPr="009D18F6" w:rsidRDefault="00F41345" w:rsidP="00F41345">
      <w:pPr>
        <w:pStyle w:val="Akapitzlist"/>
        <w:widowControl/>
        <w:numPr>
          <w:ilvl w:val="0"/>
          <w:numId w:val="37"/>
        </w:numPr>
        <w:autoSpaceDE/>
        <w:autoSpaceDN/>
        <w:spacing w:after="160" w:line="256" w:lineRule="auto"/>
        <w:contextualSpacing/>
        <w:rPr>
          <w:rFonts w:asciiTheme="minorHAnsi" w:hAnsiTheme="minorHAnsi" w:cstheme="minorHAnsi"/>
          <w:bCs/>
          <w:sz w:val="24"/>
          <w:szCs w:val="24"/>
          <w:lang w:eastAsia="ar-SA"/>
        </w:rPr>
      </w:pPr>
      <w:r w:rsidRPr="009D18F6">
        <w:rPr>
          <w:rFonts w:asciiTheme="minorHAnsi" w:hAnsiTheme="minorHAnsi" w:cstheme="minorHAnsi"/>
          <w:bCs/>
          <w:sz w:val="24"/>
          <w:szCs w:val="24"/>
          <w:lang w:eastAsia="ar-SA"/>
        </w:rPr>
        <w:t>Toksoplazmoza oraz choroby pasożytnicze p. pokarmowego</w:t>
      </w:r>
    </w:p>
    <w:p w14:paraId="49F10C06" w14:textId="77777777" w:rsidR="00F41345" w:rsidRPr="009D18F6" w:rsidRDefault="00F41345" w:rsidP="00F41345">
      <w:pPr>
        <w:pStyle w:val="Akapitzlist"/>
        <w:widowControl/>
        <w:numPr>
          <w:ilvl w:val="0"/>
          <w:numId w:val="37"/>
        </w:numPr>
        <w:autoSpaceDE/>
        <w:autoSpaceDN/>
        <w:spacing w:after="160" w:line="256" w:lineRule="auto"/>
        <w:contextualSpacing/>
        <w:rPr>
          <w:rFonts w:asciiTheme="minorHAnsi" w:hAnsiTheme="minorHAnsi" w:cstheme="minorHAnsi"/>
          <w:bCs/>
          <w:sz w:val="24"/>
          <w:szCs w:val="24"/>
          <w:lang w:eastAsia="ar-SA"/>
        </w:rPr>
      </w:pPr>
      <w:r w:rsidRPr="009D18F6">
        <w:rPr>
          <w:rFonts w:asciiTheme="minorHAnsi" w:hAnsiTheme="minorHAnsi" w:cstheme="minorHAnsi"/>
          <w:bCs/>
          <w:sz w:val="24"/>
          <w:szCs w:val="24"/>
          <w:lang w:eastAsia="ar-SA"/>
        </w:rPr>
        <w:t>Choroby odkleszczowe - borelioza z Lyme oraz KZM.</w:t>
      </w:r>
    </w:p>
    <w:p w14:paraId="3F672F5A" w14:textId="77777777" w:rsidR="00F41345" w:rsidRPr="009D18F6" w:rsidRDefault="00F41345" w:rsidP="00F41345">
      <w:pPr>
        <w:pStyle w:val="Akapitzlist"/>
        <w:widowControl/>
        <w:numPr>
          <w:ilvl w:val="0"/>
          <w:numId w:val="37"/>
        </w:numPr>
        <w:autoSpaceDE/>
        <w:autoSpaceDN/>
        <w:spacing w:after="160" w:line="256" w:lineRule="auto"/>
        <w:contextualSpacing/>
        <w:rPr>
          <w:rFonts w:asciiTheme="minorHAnsi" w:hAnsiTheme="minorHAnsi" w:cstheme="minorHAnsi"/>
          <w:bCs/>
          <w:sz w:val="24"/>
          <w:szCs w:val="24"/>
          <w:lang w:eastAsia="ar-SA"/>
        </w:rPr>
      </w:pPr>
      <w:r w:rsidRPr="009D18F6">
        <w:rPr>
          <w:rFonts w:asciiTheme="minorHAnsi" w:hAnsiTheme="minorHAnsi" w:cstheme="minorHAnsi"/>
          <w:bCs/>
          <w:sz w:val="24"/>
          <w:szCs w:val="24"/>
          <w:lang w:eastAsia="ar-SA"/>
        </w:rPr>
        <w:t>Choroby tropikalne - malaria, denga, leiszmanioza.</w:t>
      </w:r>
    </w:p>
    <w:p w14:paraId="492053C5" w14:textId="74905C1F" w:rsidR="003E0703" w:rsidRPr="009D18F6" w:rsidRDefault="00F41345" w:rsidP="00F41345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D18F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3E0703" w:rsidRPr="009D18F6">
        <w:rPr>
          <w:rFonts w:asciiTheme="minorHAnsi" w:hAnsiTheme="minorHAnsi" w:cstheme="minorHAnsi"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14:paraId="7BE4495E" w14:textId="77777777" w:rsidR="00F41345" w:rsidRPr="009D18F6" w:rsidRDefault="00F41345" w:rsidP="00F41345">
      <w:pPr>
        <w:pStyle w:val="Akapitzlist"/>
        <w:widowControl/>
        <w:numPr>
          <w:ilvl w:val="0"/>
          <w:numId w:val="37"/>
        </w:numPr>
        <w:autoSpaceDE/>
        <w:autoSpaceDN/>
        <w:contextualSpacing/>
        <w:rPr>
          <w:rFonts w:asciiTheme="minorHAnsi" w:hAnsiTheme="minorHAnsi" w:cstheme="minorHAnsi"/>
          <w:bCs/>
          <w:color w:val="000000"/>
          <w:sz w:val="24"/>
          <w:szCs w:val="24"/>
          <w:lang w:eastAsia="ar-SA"/>
        </w:rPr>
      </w:pPr>
      <w:r w:rsidRPr="009D18F6">
        <w:rPr>
          <w:rFonts w:asciiTheme="minorHAnsi" w:hAnsiTheme="minorHAnsi" w:cstheme="minorHAnsi"/>
          <w:bCs/>
          <w:color w:val="000000"/>
          <w:sz w:val="24"/>
          <w:szCs w:val="24"/>
          <w:lang w:val="en-GB" w:eastAsia="ar-SA"/>
        </w:rPr>
        <w:t xml:space="preserve">HIV/AIDS - </w:t>
      </w:r>
      <w:r w:rsidRPr="009D18F6">
        <w:rPr>
          <w:rFonts w:asciiTheme="minorHAnsi" w:hAnsiTheme="minorHAnsi" w:cstheme="minorHAnsi"/>
          <w:bCs/>
          <w:color w:val="000000"/>
          <w:sz w:val="24"/>
          <w:szCs w:val="24"/>
          <w:lang w:eastAsia="ar-SA"/>
        </w:rPr>
        <w:t>e-learning</w:t>
      </w:r>
    </w:p>
    <w:p w14:paraId="7FDFA217" w14:textId="77777777" w:rsidR="00F41345" w:rsidRPr="009D18F6" w:rsidRDefault="00F41345" w:rsidP="00F41345">
      <w:pPr>
        <w:pStyle w:val="Akapitzlist"/>
        <w:widowControl/>
        <w:numPr>
          <w:ilvl w:val="0"/>
          <w:numId w:val="37"/>
        </w:numPr>
        <w:autoSpaceDE/>
        <w:autoSpaceDN/>
        <w:contextualSpacing/>
        <w:rPr>
          <w:rFonts w:asciiTheme="minorHAnsi" w:hAnsiTheme="minorHAnsi" w:cstheme="minorHAnsi"/>
          <w:bCs/>
          <w:color w:val="000000"/>
          <w:sz w:val="24"/>
          <w:szCs w:val="24"/>
          <w:lang w:eastAsia="ar-SA"/>
        </w:rPr>
      </w:pPr>
      <w:r w:rsidRPr="009D18F6">
        <w:rPr>
          <w:rFonts w:asciiTheme="minorHAnsi" w:hAnsiTheme="minorHAnsi" w:cstheme="minorHAnsi"/>
          <w:bCs/>
          <w:color w:val="000000"/>
          <w:sz w:val="24"/>
          <w:szCs w:val="24"/>
          <w:lang w:eastAsia="ar-SA"/>
        </w:rPr>
        <w:t>Wirusowe zapalenia wątroby (A, B, C, D, E) – e-learning</w:t>
      </w:r>
    </w:p>
    <w:p w14:paraId="415A51CE" w14:textId="77777777" w:rsidR="00F41345" w:rsidRPr="009D18F6" w:rsidRDefault="00F41345" w:rsidP="00F41345">
      <w:pPr>
        <w:pStyle w:val="Akapitzlist"/>
        <w:widowControl/>
        <w:numPr>
          <w:ilvl w:val="0"/>
          <w:numId w:val="37"/>
        </w:numPr>
        <w:autoSpaceDE/>
        <w:autoSpaceDN/>
        <w:contextualSpacing/>
        <w:rPr>
          <w:rFonts w:asciiTheme="minorHAnsi" w:hAnsiTheme="minorHAnsi" w:cstheme="minorHAnsi"/>
          <w:bCs/>
          <w:color w:val="000000"/>
          <w:sz w:val="24"/>
          <w:szCs w:val="24"/>
          <w:lang w:eastAsia="ar-SA"/>
        </w:rPr>
      </w:pPr>
      <w:r w:rsidRPr="009D18F6">
        <w:rPr>
          <w:rFonts w:asciiTheme="minorHAnsi" w:hAnsiTheme="minorHAnsi" w:cstheme="minorHAnsi"/>
          <w:bCs/>
          <w:color w:val="000000"/>
          <w:sz w:val="24"/>
          <w:szCs w:val="24"/>
          <w:lang w:eastAsia="ar-SA"/>
        </w:rPr>
        <w:t>Profilaktyka poekspozycyjna (HBV, HCV, HIV) – e-learning</w:t>
      </w:r>
    </w:p>
    <w:p w14:paraId="410112A5" w14:textId="77777777" w:rsidR="00F41345" w:rsidRPr="009D18F6" w:rsidRDefault="00F41345" w:rsidP="00F41345">
      <w:pPr>
        <w:pStyle w:val="Akapitzlist"/>
        <w:widowControl/>
        <w:numPr>
          <w:ilvl w:val="0"/>
          <w:numId w:val="37"/>
        </w:numPr>
        <w:autoSpaceDE/>
        <w:autoSpaceDN/>
        <w:contextualSpacing/>
        <w:rPr>
          <w:rFonts w:asciiTheme="minorHAnsi" w:hAnsiTheme="minorHAnsi" w:cstheme="minorHAnsi"/>
          <w:bCs/>
          <w:color w:val="000000"/>
          <w:sz w:val="24"/>
          <w:szCs w:val="24"/>
          <w:lang w:eastAsia="ar-SA"/>
        </w:rPr>
      </w:pPr>
      <w:r w:rsidRPr="009D18F6">
        <w:rPr>
          <w:rFonts w:asciiTheme="minorHAnsi" w:hAnsiTheme="minorHAnsi" w:cstheme="minorHAnsi"/>
          <w:bCs/>
          <w:color w:val="000000"/>
          <w:sz w:val="24"/>
          <w:szCs w:val="24"/>
          <w:lang w:eastAsia="ar-SA"/>
        </w:rPr>
        <w:t>Choroby wysypkowe (płonica, różyczka, odra, ospa wietrzna, półpasiec, HSV, EBV) – e-learning</w:t>
      </w:r>
    </w:p>
    <w:p w14:paraId="6135105E" w14:textId="77777777" w:rsidR="00F41345" w:rsidRPr="009D18F6" w:rsidRDefault="00F41345" w:rsidP="00F41345">
      <w:pPr>
        <w:pStyle w:val="Akapitzlist"/>
        <w:widowControl/>
        <w:numPr>
          <w:ilvl w:val="0"/>
          <w:numId w:val="37"/>
        </w:numPr>
        <w:autoSpaceDE/>
        <w:autoSpaceDN/>
        <w:contextualSpacing/>
        <w:rPr>
          <w:rFonts w:asciiTheme="minorHAnsi" w:hAnsiTheme="minorHAnsi" w:cstheme="minorHAnsi"/>
          <w:bCs/>
          <w:color w:val="000000"/>
          <w:sz w:val="24"/>
          <w:szCs w:val="24"/>
          <w:lang w:eastAsia="ar-SA"/>
        </w:rPr>
      </w:pPr>
      <w:r w:rsidRPr="009D18F6">
        <w:rPr>
          <w:rFonts w:asciiTheme="minorHAnsi" w:hAnsiTheme="minorHAnsi" w:cstheme="minorHAnsi"/>
          <w:bCs/>
          <w:color w:val="000000"/>
          <w:sz w:val="24"/>
          <w:szCs w:val="24"/>
          <w:lang w:eastAsia="ar-SA"/>
        </w:rPr>
        <w:t>Kalendarz szczepień. Zakaźenia w ciąży. – e-learning</w:t>
      </w:r>
    </w:p>
    <w:p w14:paraId="4BC1CA7A" w14:textId="77777777" w:rsidR="00F41345" w:rsidRPr="009D18F6" w:rsidRDefault="00F41345" w:rsidP="00F41345">
      <w:pPr>
        <w:pStyle w:val="Akapitzlist"/>
        <w:widowControl/>
        <w:numPr>
          <w:ilvl w:val="0"/>
          <w:numId w:val="37"/>
        </w:numPr>
        <w:autoSpaceDE/>
        <w:autoSpaceDN/>
        <w:contextualSpacing/>
        <w:rPr>
          <w:rFonts w:asciiTheme="minorHAnsi" w:hAnsiTheme="minorHAnsi" w:cstheme="minorHAnsi"/>
          <w:bCs/>
          <w:color w:val="000000"/>
          <w:sz w:val="24"/>
          <w:szCs w:val="24"/>
          <w:lang w:eastAsia="ar-SA"/>
        </w:rPr>
      </w:pPr>
      <w:r w:rsidRPr="009D18F6">
        <w:rPr>
          <w:rFonts w:asciiTheme="minorHAnsi" w:hAnsiTheme="minorHAnsi" w:cstheme="minorHAnsi"/>
          <w:bCs/>
          <w:color w:val="000000"/>
          <w:sz w:val="24"/>
          <w:szCs w:val="24"/>
          <w:lang w:eastAsia="ar-SA"/>
        </w:rPr>
        <w:t>Neuroinfekcje. Posocznica. – e-learning</w:t>
      </w:r>
    </w:p>
    <w:p w14:paraId="4EC358EB" w14:textId="77777777" w:rsidR="006D764F" w:rsidRPr="009D18F6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9D18F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01E82496" w14:textId="77777777" w:rsidR="00B57FE4" w:rsidRPr="009D18F6" w:rsidRDefault="00B57FE4" w:rsidP="00B57FE4">
      <w:pPr>
        <w:widowControl/>
        <w:numPr>
          <w:ilvl w:val="0"/>
          <w:numId w:val="39"/>
        </w:numPr>
        <w:rPr>
          <w:rFonts w:asciiTheme="minorHAnsi" w:hAnsiTheme="minorHAnsi" w:cstheme="minorHAnsi"/>
          <w:sz w:val="24"/>
          <w:szCs w:val="24"/>
        </w:rPr>
      </w:pPr>
      <w:r w:rsidRPr="009D18F6">
        <w:rPr>
          <w:rFonts w:asciiTheme="minorHAnsi" w:hAnsiTheme="minorHAnsi" w:cstheme="minorHAnsi"/>
          <w:sz w:val="24"/>
          <w:szCs w:val="24"/>
        </w:rPr>
        <w:t>Różnicowanie, diagnostyka, klinika, leczenie  biegunek</w:t>
      </w:r>
    </w:p>
    <w:p w14:paraId="41D04138" w14:textId="77777777" w:rsidR="00B57FE4" w:rsidRPr="009D18F6" w:rsidRDefault="00B57FE4" w:rsidP="00B57FE4">
      <w:pPr>
        <w:widowControl/>
        <w:numPr>
          <w:ilvl w:val="0"/>
          <w:numId w:val="39"/>
        </w:numPr>
        <w:rPr>
          <w:rFonts w:asciiTheme="minorHAnsi" w:hAnsiTheme="minorHAnsi" w:cstheme="minorHAnsi"/>
          <w:sz w:val="24"/>
          <w:szCs w:val="24"/>
        </w:rPr>
      </w:pPr>
      <w:r w:rsidRPr="009D18F6">
        <w:rPr>
          <w:rFonts w:asciiTheme="minorHAnsi" w:hAnsiTheme="minorHAnsi" w:cstheme="minorHAnsi"/>
          <w:sz w:val="24"/>
          <w:szCs w:val="24"/>
        </w:rPr>
        <w:t>Różnicowanie, diagnostyka, klinika, leczenie  gorączki</w:t>
      </w:r>
    </w:p>
    <w:p w14:paraId="6D62DA0F" w14:textId="77777777" w:rsidR="00B57FE4" w:rsidRPr="009D18F6" w:rsidRDefault="00B57FE4" w:rsidP="00B57FE4">
      <w:pPr>
        <w:widowControl/>
        <w:numPr>
          <w:ilvl w:val="0"/>
          <w:numId w:val="39"/>
        </w:numPr>
        <w:rPr>
          <w:rFonts w:asciiTheme="minorHAnsi" w:hAnsiTheme="minorHAnsi" w:cstheme="minorHAnsi"/>
          <w:sz w:val="24"/>
          <w:szCs w:val="24"/>
        </w:rPr>
      </w:pPr>
      <w:r w:rsidRPr="009D18F6">
        <w:rPr>
          <w:rFonts w:asciiTheme="minorHAnsi" w:hAnsiTheme="minorHAnsi" w:cstheme="minorHAnsi"/>
          <w:sz w:val="24"/>
          <w:szCs w:val="24"/>
        </w:rPr>
        <w:t>Różnicowanie, diagnostyka, klinika, leczenie  limfadenopatii</w:t>
      </w:r>
    </w:p>
    <w:p w14:paraId="045464B1" w14:textId="77777777" w:rsidR="00B57FE4" w:rsidRPr="009D18F6" w:rsidRDefault="00B57FE4" w:rsidP="00B57FE4">
      <w:pPr>
        <w:widowControl/>
        <w:numPr>
          <w:ilvl w:val="0"/>
          <w:numId w:val="39"/>
        </w:numPr>
        <w:rPr>
          <w:rFonts w:asciiTheme="minorHAnsi" w:hAnsiTheme="minorHAnsi" w:cstheme="minorHAnsi"/>
          <w:sz w:val="24"/>
          <w:szCs w:val="24"/>
        </w:rPr>
      </w:pPr>
      <w:r w:rsidRPr="009D18F6">
        <w:rPr>
          <w:rFonts w:asciiTheme="minorHAnsi" w:hAnsiTheme="minorHAnsi" w:cstheme="minorHAnsi"/>
          <w:sz w:val="24"/>
          <w:szCs w:val="24"/>
        </w:rPr>
        <w:t>Różnicowanie, diagnostyka, klinika, leczenie  bólów głowy  </w:t>
      </w:r>
    </w:p>
    <w:p w14:paraId="34A79BDD" w14:textId="77777777" w:rsidR="00B57FE4" w:rsidRPr="009D18F6" w:rsidRDefault="00B57FE4" w:rsidP="00B57FE4">
      <w:pPr>
        <w:widowControl/>
        <w:numPr>
          <w:ilvl w:val="0"/>
          <w:numId w:val="39"/>
        </w:numPr>
        <w:rPr>
          <w:rFonts w:asciiTheme="minorHAnsi" w:hAnsiTheme="minorHAnsi" w:cstheme="minorHAnsi"/>
          <w:sz w:val="24"/>
          <w:szCs w:val="24"/>
        </w:rPr>
      </w:pPr>
      <w:r w:rsidRPr="009D18F6">
        <w:rPr>
          <w:rFonts w:asciiTheme="minorHAnsi" w:hAnsiTheme="minorHAnsi" w:cstheme="minorHAnsi"/>
          <w:sz w:val="24"/>
          <w:szCs w:val="24"/>
        </w:rPr>
        <w:t>Różnicowanie żółtaczek – e-learning</w:t>
      </w:r>
    </w:p>
    <w:p w14:paraId="2B5B8276" w14:textId="57AABA18" w:rsidR="00C05069" w:rsidRPr="009D18F6" w:rsidRDefault="00C05069" w:rsidP="00B57FE4">
      <w:pPr>
        <w:widowControl/>
        <w:numPr>
          <w:ilvl w:val="0"/>
          <w:numId w:val="39"/>
        </w:numPr>
        <w:rPr>
          <w:rFonts w:asciiTheme="minorHAnsi" w:hAnsiTheme="minorHAnsi" w:cstheme="minorHAnsi"/>
          <w:sz w:val="24"/>
          <w:szCs w:val="24"/>
        </w:rPr>
      </w:pPr>
      <w:r w:rsidRPr="009D18F6">
        <w:rPr>
          <w:rFonts w:asciiTheme="minorHAnsi" w:hAnsiTheme="minorHAnsi" w:cstheme="minorHAnsi"/>
          <w:sz w:val="24"/>
          <w:szCs w:val="24"/>
        </w:rPr>
        <w:t>Postępowanie poekspozycyjne</w:t>
      </w:r>
    </w:p>
    <w:p w14:paraId="073D8C92" w14:textId="77777777" w:rsidR="00B57FE4" w:rsidRPr="009D18F6" w:rsidRDefault="00B57FE4" w:rsidP="00B57FE4">
      <w:pPr>
        <w:widowControl/>
        <w:numPr>
          <w:ilvl w:val="0"/>
          <w:numId w:val="39"/>
        </w:numPr>
        <w:rPr>
          <w:rFonts w:asciiTheme="minorHAnsi" w:hAnsiTheme="minorHAnsi" w:cstheme="minorHAnsi"/>
          <w:sz w:val="24"/>
          <w:szCs w:val="24"/>
        </w:rPr>
      </w:pPr>
      <w:r w:rsidRPr="009D18F6">
        <w:rPr>
          <w:rFonts w:asciiTheme="minorHAnsi" w:hAnsiTheme="minorHAnsi" w:cstheme="minorHAnsi"/>
          <w:sz w:val="24"/>
          <w:szCs w:val="24"/>
        </w:rPr>
        <w:t>Prezentacje na seminarium wybrane choroby wywołane bakteriami G(+) i G(-) </w:t>
      </w:r>
    </w:p>
    <w:p w14:paraId="5F465E9B" w14:textId="2920FD17" w:rsidR="00B57FE4" w:rsidRPr="009D18F6" w:rsidRDefault="00B57FE4" w:rsidP="00B57FE4">
      <w:pPr>
        <w:widowControl/>
        <w:numPr>
          <w:ilvl w:val="0"/>
          <w:numId w:val="39"/>
        </w:numPr>
        <w:rPr>
          <w:rFonts w:asciiTheme="minorHAnsi" w:hAnsiTheme="minorHAnsi" w:cstheme="minorHAnsi"/>
          <w:sz w:val="24"/>
          <w:szCs w:val="24"/>
        </w:rPr>
      </w:pPr>
      <w:r w:rsidRPr="009D18F6">
        <w:rPr>
          <w:rFonts w:asciiTheme="minorHAnsi" w:hAnsiTheme="minorHAnsi" w:cstheme="minorHAnsi"/>
          <w:sz w:val="24"/>
          <w:szCs w:val="24"/>
        </w:rPr>
        <w:t xml:space="preserve">Choroby </w:t>
      </w:r>
      <w:r w:rsidR="009D18F6" w:rsidRPr="009D18F6">
        <w:rPr>
          <w:rFonts w:asciiTheme="minorHAnsi" w:hAnsiTheme="minorHAnsi" w:cstheme="minorHAnsi"/>
          <w:sz w:val="24"/>
          <w:szCs w:val="24"/>
        </w:rPr>
        <w:t>odzwierzęce</w:t>
      </w:r>
    </w:p>
    <w:p w14:paraId="394B9EBA" w14:textId="4F53E77B" w:rsidR="006D764F" w:rsidRPr="009D18F6" w:rsidRDefault="006D764F" w:rsidP="00B57FE4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519640F" w14:textId="77777777" w:rsidR="00B57FE4" w:rsidRPr="009D18F6" w:rsidRDefault="00B57FE4" w:rsidP="00B57FE4">
      <w:pP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9D18F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 praktyczne</w:t>
      </w:r>
    </w:p>
    <w:p w14:paraId="1754962F" w14:textId="0A205949" w:rsidR="00B57FE4" w:rsidRPr="009D18F6" w:rsidRDefault="00B57FE4" w:rsidP="00B57FE4">
      <w:pP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9D18F6">
        <w:rPr>
          <w:rFonts w:asciiTheme="minorHAnsi" w:eastAsia="TimesNewRomanPSMT" w:hAnsiTheme="minorHAnsi" w:cstheme="minorHAnsi"/>
          <w:bCs/>
          <w:sz w:val="24"/>
          <w:szCs w:val="24"/>
        </w:rPr>
        <w:t>1. Zakażenia dróg oddechowych – grypa, RSV, COVID-19</w:t>
      </w:r>
    </w:p>
    <w:p w14:paraId="23123416" w14:textId="77777777" w:rsidR="00B57FE4" w:rsidRPr="009D18F6" w:rsidRDefault="00B57FE4" w:rsidP="00B57FE4">
      <w:pPr>
        <w:rPr>
          <w:rFonts w:asciiTheme="minorHAnsi" w:eastAsia="TimesNewRomanPSMT" w:hAnsiTheme="minorHAnsi" w:cstheme="minorHAnsi"/>
          <w:bCs/>
          <w:sz w:val="24"/>
          <w:szCs w:val="24"/>
        </w:rPr>
      </w:pPr>
      <w:r w:rsidRPr="009D18F6">
        <w:rPr>
          <w:rFonts w:asciiTheme="minorHAnsi" w:eastAsia="TimesNewRomanPSMT" w:hAnsiTheme="minorHAnsi" w:cstheme="minorHAnsi"/>
          <w:bCs/>
          <w:sz w:val="24"/>
          <w:szCs w:val="24"/>
        </w:rPr>
        <w:t>2. Wirusowe zapalenia wątroby</w:t>
      </w:r>
    </w:p>
    <w:p w14:paraId="0C64ED83" w14:textId="77777777" w:rsidR="00B57FE4" w:rsidRPr="009D18F6" w:rsidRDefault="00B57FE4" w:rsidP="00B57FE4">
      <w:pPr>
        <w:rPr>
          <w:rFonts w:asciiTheme="minorHAnsi" w:eastAsia="TimesNewRomanPSMT" w:hAnsiTheme="minorHAnsi" w:cstheme="minorHAnsi"/>
          <w:bCs/>
          <w:sz w:val="24"/>
          <w:szCs w:val="24"/>
        </w:rPr>
      </w:pPr>
      <w:r w:rsidRPr="009D18F6">
        <w:rPr>
          <w:rFonts w:asciiTheme="minorHAnsi" w:eastAsia="TimesNewRomanPSMT" w:hAnsiTheme="minorHAnsi" w:cstheme="minorHAnsi"/>
          <w:bCs/>
          <w:sz w:val="24"/>
          <w:szCs w:val="24"/>
        </w:rPr>
        <w:t>3. Profilaktyka poekspozycyjna zawodowa – HBV, HCV, HIV</w:t>
      </w:r>
    </w:p>
    <w:p w14:paraId="16F872F0" w14:textId="77777777" w:rsidR="00B57FE4" w:rsidRPr="009D18F6" w:rsidRDefault="00B57FE4" w:rsidP="00B57FE4">
      <w:pPr>
        <w:rPr>
          <w:rFonts w:asciiTheme="minorHAnsi" w:eastAsia="TimesNewRomanPSMT" w:hAnsiTheme="minorHAnsi" w:cstheme="minorHAnsi"/>
          <w:bCs/>
          <w:sz w:val="24"/>
          <w:szCs w:val="24"/>
        </w:rPr>
      </w:pPr>
      <w:r w:rsidRPr="009D18F6">
        <w:rPr>
          <w:rFonts w:asciiTheme="minorHAnsi" w:eastAsia="TimesNewRomanPSMT" w:hAnsiTheme="minorHAnsi" w:cstheme="minorHAnsi"/>
          <w:bCs/>
          <w:sz w:val="24"/>
          <w:szCs w:val="24"/>
        </w:rPr>
        <w:t>4. Profilaktyka poekspozycyjna – tężec, wścieklizna</w:t>
      </w:r>
    </w:p>
    <w:p w14:paraId="545E2B71" w14:textId="77777777" w:rsidR="00B57FE4" w:rsidRPr="009D18F6" w:rsidRDefault="00B57FE4" w:rsidP="00B57FE4">
      <w:pPr>
        <w:rPr>
          <w:rFonts w:asciiTheme="minorHAnsi" w:eastAsia="TimesNewRomanPSMT" w:hAnsiTheme="minorHAnsi" w:cstheme="minorHAnsi"/>
          <w:bCs/>
          <w:sz w:val="24"/>
          <w:szCs w:val="24"/>
        </w:rPr>
      </w:pPr>
      <w:r w:rsidRPr="009D18F6">
        <w:rPr>
          <w:rFonts w:asciiTheme="minorHAnsi" w:eastAsia="TimesNewRomanPSMT" w:hAnsiTheme="minorHAnsi" w:cstheme="minorHAnsi"/>
          <w:bCs/>
          <w:sz w:val="24"/>
          <w:szCs w:val="24"/>
        </w:rPr>
        <w:t>5. Choroby wysypkowe</w:t>
      </w:r>
    </w:p>
    <w:p w14:paraId="3BB5681D" w14:textId="77777777" w:rsidR="00B57FE4" w:rsidRPr="009D18F6" w:rsidRDefault="00B57FE4" w:rsidP="00B57FE4">
      <w:pPr>
        <w:rPr>
          <w:rFonts w:asciiTheme="minorHAnsi" w:eastAsia="TimesNewRomanPSMT" w:hAnsiTheme="minorHAnsi" w:cstheme="minorHAnsi"/>
          <w:bCs/>
          <w:sz w:val="24"/>
          <w:szCs w:val="24"/>
        </w:rPr>
      </w:pPr>
      <w:r w:rsidRPr="009D18F6">
        <w:rPr>
          <w:rFonts w:asciiTheme="minorHAnsi" w:eastAsia="TimesNewRomanPSMT" w:hAnsiTheme="minorHAnsi" w:cstheme="minorHAnsi"/>
          <w:bCs/>
          <w:sz w:val="24"/>
          <w:szCs w:val="24"/>
        </w:rPr>
        <w:t>6. Neuroinfekcje</w:t>
      </w:r>
    </w:p>
    <w:p w14:paraId="3968071D" w14:textId="77777777" w:rsidR="00B57FE4" w:rsidRPr="009D18F6" w:rsidRDefault="00B57FE4" w:rsidP="00B57FE4">
      <w:pPr>
        <w:rPr>
          <w:rFonts w:asciiTheme="minorHAnsi" w:eastAsia="TimesNewRomanPSMT" w:hAnsiTheme="minorHAnsi" w:cstheme="minorHAnsi"/>
          <w:bCs/>
          <w:sz w:val="24"/>
          <w:szCs w:val="24"/>
        </w:rPr>
      </w:pPr>
      <w:r w:rsidRPr="009D18F6">
        <w:rPr>
          <w:rFonts w:asciiTheme="minorHAnsi" w:eastAsia="TimesNewRomanPSMT" w:hAnsiTheme="minorHAnsi" w:cstheme="minorHAnsi"/>
          <w:bCs/>
          <w:sz w:val="24"/>
          <w:szCs w:val="24"/>
        </w:rPr>
        <w:t>7. Choroby przenoszone przez kleszcze</w:t>
      </w:r>
    </w:p>
    <w:p w14:paraId="66E5B08F" w14:textId="77777777" w:rsidR="00B57FE4" w:rsidRPr="009D18F6" w:rsidRDefault="00B57FE4" w:rsidP="00B57FE4">
      <w:pPr>
        <w:rPr>
          <w:rFonts w:asciiTheme="minorHAnsi" w:eastAsia="TimesNewRomanPSMT" w:hAnsiTheme="minorHAnsi" w:cstheme="minorHAnsi"/>
          <w:bCs/>
          <w:sz w:val="24"/>
          <w:szCs w:val="24"/>
        </w:rPr>
      </w:pPr>
      <w:r w:rsidRPr="009D18F6">
        <w:rPr>
          <w:rFonts w:asciiTheme="minorHAnsi" w:eastAsia="TimesNewRomanPSMT" w:hAnsiTheme="minorHAnsi" w:cstheme="minorHAnsi"/>
          <w:bCs/>
          <w:sz w:val="24"/>
          <w:szCs w:val="24"/>
        </w:rPr>
        <w:t>8. Biegunki o etiologii zakaźnej</w:t>
      </w:r>
    </w:p>
    <w:p w14:paraId="14B353AA" w14:textId="77777777" w:rsidR="00B57FE4" w:rsidRPr="009D18F6" w:rsidRDefault="00B57FE4" w:rsidP="00B57FE4">
      <w:pPr>
        <w:rPr>
          <w:rFonts w:asciiTheme="minorHAnsi" w:eastAsia="TimesNewRomanPSMT" w:hAnsiTheme="minorHAnsi" w:cstheme="minorHAnsi"/>
          <w:bCs/>
          <w:sz w:val="24"/>
          <w:szCs w:val="24"/>
        </w:rPr>
      </w:pPr>
      <w:r w:rsidRPr="009D18F6">
        <w:rPr>
          <w:rFonts w:asciiTheme="minorHAnsi" w:eastAsia="TimesNewRomanPSMT" w:hAnsiTheme="minorHAnsi" w:cstheme="minorHAnsi"/>
          <w:bCs/>
          <w:sz w:val="24"/>
          <w:szCs w:val="24"/>
        </w:rPr>
        <w:t>9. Różnicowanie żółtaczek</w:t>
      </w:r>
    </w:p>
    <w:p w14:paraId="3E9D61F2" w14:textId="77777777" w:rsidR="00B57FE4" w:rsidRPr="009D18F6" w:rsidRDefault="00B57FE4" w:rsidP="00B57FE4">
      <w:pPr>
        <w:rPr>
          <w:rFonts w:asciiTheme="minorHAnsi" w:eastAsia="TimesNewRomanPSMT" w:hAnsiTheme="minorHAnsi" w:cstheme="minorHAnsi"/>
          <w:bCs/>
          <w:sz w:val="24"/>
          <w:szCs w:val="24"/>
        </w:rPr>
      </w:pPr>
      <w:r w:rsidRPr="009D18F6">
        <w:rPr>
          <w:rFonts w:asciiTheme="minorHAnsi" w:eastAsia="TimesNewRomanPSMT" w:hAnsiTheme="minorHAnsi" w:cstheme="minorHAnsi"/>
          <w:bCs/>
          <w:sz w:val="24"/>
          <w:szCs w:val="24"/>
        </w:rPr>
        <w:t>10. Diagnostyka gorączki</w:t>
      </w:r>
    </w:p>
    <w:p w14:paraId="36C35BCE" w14:textId="77777777" w:rsidR="00B57FE4" w:rsidRPr="009D18F6" w:rsidRDefault="00B57FE4" w:rsidP="00B57FE4">
      <w:pPr>
        <w:rPr>
          <w:rFonts w:asciiTheme="minorHAnsi" w:eastAsia="TimesNewRomanPSMT" w:hAnsiTheme="minorHAnsi" w:cstheme="minorHAnsi"/>
          <w:bCs/>
          <w:sz w:val="24"/>
          <w:szCs w:val="24"/>
        </w:rPr>
      </w:pPr>
      <w:r w:rsidRPr="009D18F6">
        <w:rPr>
          <w:rFonts w:asciiTheme="minorHAnsi" w:eastAsia="TimesNewRomanPSMT" w:hAnsiTheme="minorHAnsi" w:cstheme="minorHAnsi"/>
          <w:bCs/>
          <w:sz w:val="24"/>
          <w:szCs w:val="24"/>
        </w:rPr>
        <w:t>11. Choroby pasożytnicze</w:t>
      </w:r>
    </w:p>
    <w:p w14:paraId="62347AD7" w14:textId="77777777" w:rsidR="00B57FE4" w:rsidRPr="009D18F6" w:rsidRDefault="00B57FE4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lastRenderedPageBreak/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B57FE4" w:rsidRPr="005E6477" w14:paraId="4B1E1EAC" w14:textId="77777777" w:rsidTr="0077398B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C974" w14:textId="3FA32809" w:rsidR="00B57FE4" w:rsidRPr="005E6477" w:rsidRDefault="00B57FE4" w:rsidP="00B57FE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830B9" w14:textId="7143B0C4" w:rsidR="00B57FE4" w:rsidRPr="005E6477" w:rsidRDefault="00B57FE4" w:rsidP="00B57FE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zna i rozumie uwarunkowania środowiskowe i epidemiologiczne najczęstszych chorób;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1EAEC" w14:textId="4CE144B1" w:rsidR="00B57FE4" w:rsidRPr="005E6477" w:rsidRDefault="00B57FE4" w:rsidP="00B57FE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E.W1.</w:t>
            </w:r>
          </w:p>
        </w:tc>
      </w:tr>
      <w:tr w:rsidR="00B57FE4" w:rsidRPr="005E6477" w14:paraId="157D6F3E" w14:textId="77777777" w:rsidTr="0077398B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9C80" w14:textId="79150CF2" w:rsidR="00B57FE4" w:rsidRPr="005E6477" w:rsidRDefault="00B57FE4" w:rsidP="00B57FE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 xml:space="preserve">   W02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FC98B" w14:textId="379E872B" w:rsidR="00B57FE4" w:rsidRPr="005E6477" w:rsidRDefault="00B57FE4" w:rsidP="00B57FE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 xml:space="preserve">zna i rozumie podstawowe zagadnienia profilaktyki oraz zasady postępowania w przypadku ekspozycji zawodowej na czynniki niebezpieczne i szkodliwe;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3BAAE" w14:textId="57B43BC9" w:rsidR="00B57FE4" w:rsidRPr="005E6477" w:rsidRDefault="00B57FE4" w:rsidP="00B57FE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E.W32.</w:t>
            </w:r>
          </w:p>
        </w:tc>
      </w:tr>
      <w:tr w:rsidR="00B57FE4" w:rsidRPr="005E6477" w14:paraId="2D5CF5A7" w14:textId="77777777" w:rsidTr="0077398B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ABC0" w14:textId="38666C94" w:rsidR="00B57FE4" w:rsidRPr="005E6477" w:rsidRDefault="00B57FE4" w:rsidP="00B57FE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W03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CDA8B" w14:textId="4C604C72" w:rsidR="00B57FE4" w:rsidRPr="005E6477" w:rsidRDefault="00B57FE4" w:rsidP="00B57FE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zna i rozumie zasady postępowania w przypadku wykrycia choroby zakaźnej;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F8A84B" w14:textId="256193B9" w:rsidR="00B57FE4" w:rsidRPr="005E6477" w:rsidRDefault="00B57FE4" w:rsidP="00B57FE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 xml:space="preserve">E.W33. </w:t>
            </w:r>
          </w:p>
        </w:tc>
      </w:tr>
      <w:tr w:rsidR="00B57FE4" w:rsidRPr="005E6477" w14:paraId="3CEF89F9" w14:textId="77777777" w:rsidTr="0077398B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31A1F" w14:textId="2B6CDFAC" w:rsidR="00B57FE4" w:rsidRPr="005E6477" w:rsidRDefault="00B57FE4" w:rsidP="00B57FE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W04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9DED34" w14:textId="0ACD9D8F" w:rsidR="00B57FE4" w:rsidRPr="005E6477" w:rsidRDefault="00B57FE4" w:rsidP="00B57FE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zna i rozumie przyczyny, objawy, zasady diagnozowania i postępowania terapeutycznego oraz profilaktycznego w najczęstszych chorobach bakteryjnych, wirusowych, pasożytniczych i grzybicach, w tym zakażeniach pneumokokowych, wirusowym zapaleniu wątroby, zespole nabytego niedoboru odporności (AIDS), sepsie i zakażeniach szpitalnych;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1CAD8" w14:textId="0D2222C9" w:rsidR="00B57FE4" w:rsidRPr="005E6477" w:rsidRDefault="00B57FE4" w:rsidP="00B57FE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E.W34</w:t>
            </w:r>
          </w:p>
        </w:tc>
      </w:tr>
      <w:tr w:rsidR="00B57FE4" w:rsidRPr="005E6477" w14:paraId="5028F69A" w14:textId="77777777" w:rsidTr="0077398B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8368" w14:textId="719D3675" w:rsidR="00B57FE4" w:rsidRPr="005E6477" w:rsidRDefault="00B57FE4" w:rsidP="00B57FE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 xml:space="preserve">  W05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3E5CD" w14:textId="373F249C" w:rsidR="00B57FE4" w:rsidRPr="005E6477" w:rsidRDefault="00B57FE4" w:rsidP="00B57FE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zna i rozumie epidemiologię chorób zakaźnych i przewlekłych, sposoby zapobiegania ich występowaniu na różnych etapach naturalnej historii choroby oraz rolę nadzoru epidemiologicznego;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3CC15" w14:textId="0C6C4320" w:rsidR="00B57FE4" w:rsidRPr="005E6477" w:rsidRDefault="00B57FE4" w:rsidP="00B57FE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G.W3.</w:t>
            </w:r>
          </w:p>
        </w:tc>
      </w:tr>
    </w:tbl>
    <w:p w14:paraId="770FE7C0" w14:textId="2A87EC85" w:rsidR="00A713B4" w:rsidRPr="005E6477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5E6477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w zakresie </w:t>
      </w:r>
      <w:r w:rsidR="000800D0" w:rsidRPr="005E6477">
        <w:rPr>
          <w:rFonts w:asciiTheme="minorHAnsi" w:hAnsiTheme="minorHAnsi" w:cstheme="minorHAnsi"/>
          <w:iCs/>
          <w:color w:val="000000" w:themeColor="text1"/>
          <w:sz w:val="21"/>
          <w:szCs w:val="21"/>
          <w:shd w:val="clear" w:color="auto" w:fill="ECF1F8"/>
        </w:rPr>
        <w:t>umiejętności</w:t>
      </w:r>
      <w:r w:rsidRPr="005E6477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B57FE4" w:rsidRPr="005E6477" w14:paraId="3F10EFF6" w14:textId="77777777" w:rsidTr="00F502AC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6EF6" w14:textId="1C968132" w:rsidR="00B57FE4" w:rsidRPr="005E6477" w:rsidRDefault="00B57FE4" w:rsidP="00B57FE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DB30C" w14:textId="54E712FD" w:rsidR="00B57FE4" w:rsidRPr="005E6477" w:rsidRDefault="00B57FE4" w:rsidP="00B57FE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 xml:space="preserve">potrafi przeprowadzać pełne i ukierunkowane badanie fizykalne pacjenta dorosłego;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AD1D6" w14:textId="3FD04AC1" w:rsidR="00B57FE4" w:rsidRPr="005E6477" w:rsidRDefault="00B57FE4" w:rsidP="00B57FE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E.U3.</w:t>
            </w:r>
          </w:p>
        </w:tc>
      </w:tr>
      <w:tr w:rsidR="00B57FE4" w:rsidRPr="005E6477" w14:paraId="65F058F8" w14:textId="77777777" w:rsidTr="00F502AC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952F" w14:textId="34D09599" w:rsidR="00B57FE4" w:rsidRPr="005E6477" w:rsidRDefault="00B57FE4" w:rsidP="00B57FE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8DDD3B" w14:textId="4107CCFF" w:rsidR="00B57FE4" w:rsidRPr="005E6477" w:rsidRDefault="00B57FE4" w:rsidP="00B57FE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potrafi oceniać stan ogólny, stan przytomności i świadomości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CD9E8" w14:textId="6350383D" w:rsidR="00B57FE4" w:rsidRPr="005E6477" w:rsidRDefault="00B57FE4" w:rsidP="00B57FE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E.U7.</w:t>
            </w:r>
          </w:p>
        </w:tc>
      </w:tr>
      <w:tr w:rsidR="00B57FE4" w:rsidRPr="005E6477" w14:paraId="1D0367F7" w14:textId="77777777" w:rsidTr="00F502AC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CA9D5" w14:textId="178A61B1" w:rsidR="00B57FE4" w:rsidRPr="005E6477" w:rsidRDefault="00B57FE4" w:rsidP="00B57FE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U03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C213B" w14:textId="32D27B80" w:rsidR="00B57FE4" w:rsidRPr="005E6477" w:rsidRDefault="00B57FE4" w:rsidP="00B57FE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 xml:space="preserve">potrafi przeprowadzać diagnostykę różnicową najczęstszych chorób osób dorosłych i dzieci;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3878A" w14:textId="4FD899D1" w:rsidR="00B57FE4" w:rsidRPr="005E6477" w:rsidRDefault="00B57FE4" w:rsidP="00B57FE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E.U12.</w:t>
            </w:r>
          </w:p>
        </w:tc>
      </w:tr>
      <w:tr w:rsidR="00B57FE4" w:rsidRPr="005E6477" w14:paraId="2D051C00" w14:textId="77777777" w:rsidTr="00F502AC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FA69" w14:textId="4391C93B" w:rsidR="00B57FE4" w:rsidRPr="005E6477" w:rsidRDefault="00B57FE4" w:rsidP="00B57FE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U04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506510" w14:textId="4AE1C243" w:rsidR="00B57FE4" w:rsidRPr="005E6477" w:rsidRDefault="00B57FE4" w:rsidP="00B57FE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potrafi oceniać i opisywać stan somatyczny i psychiczny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1E543" w14:textId="51E65869" w:rsidR="00B57FE4" w:rsidRPr="005E6477" w:rsidRDefault="00B57FE4" w:rsidP="00B57FE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E.U13.</w:t>
            </w:r>
          </w:p>
        </w:tc>
      </w:tr>
      <w:tr w:rsidR="00B57FE4" w:rsidRPr="005E6477" w14:paraId="3DF0451A" w14:textId="77777777" w:rsidTr="00F502AC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647D" w14:textId="0CDA8658" w:rsidR="00B57FE4" w:rsidRPr="005E6477" w:rsidRDefault="00B57FE4" w:rsidP="00B57FE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U05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7DEFC" w14:textId="36609B69" w:rsidR="00B57FE4" w:rsidRPr="005E6477" w:rsidRDefault="00B57FE4" w:rsidP="00B57FE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potrafi rozpoznawać stany bezpośredniego zagrożenia życia;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23FA3" w14:textId="3336E2E3" w:rsidR="00B57FE4" w:rsidRPr="005E6477" w:rsidRDefault="00B57FE4" w:rsidP="00B57FE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E.U14.</w:t>
            </w:r>
          </w:p>
        </w:tc>
      </w:tr>
      <w:tr w:rsidR="00B57FE4" w:rsidRPr="005E6477" w14:paraId="705D7457" w14:textId="77777777" w:rsidTr="00F502AC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BFCB" w14:textId="5BAAECD7" w:rsidR="00B57FE4" w:rsidRPr="005E6477" w:rsidRDefault="00B57FE4" w:rsidP="00B57FE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U06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8F96FB" w14:textId="474CCDCB" w:rsidR="00B57FE4" w:rsidRPr="005E6477" w:rsidRDefault="00B57FE4" w:rsidP="00B57FE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potrafi planować postępowanie diagnostyczne, terapeutyczne i profilaktyczne;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FD28E" w14:textId="687FCED8" w:rsidR="00B57FE4" w:rsidRPr="005E6477" w:rsidRDefault="00B57FE4" w:rsidP="00B57FE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E.U16.</w:t>
            </w:r>
          </w:p>
        </w:tc>
      </w:tr>
      <w:tr w:rsidR="00B57FE4" w:rsidRPr="005E6477" w14:paraId="14408F3B" w14:textId="77777777" w:rsidTr="00F502AC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EE489" w14:textId="0A2F161B" w:rsidR="00B57FE4" w:rsidRPr="005E6477" w:rsidRDefault="00B57FE4" w:rsidP="00B57FE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U07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222B6C" w14:textId="4B6FB0EC" w:rsidR="00B57FE4" w:rsidRPr="005E6477" w:rsidRDefault="00B57FE4" w:rsidP="00B57FE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 xml:space="preserve">potrafi przeprowadzać analizę ewentualnych działań niepożądanych poszczególnych leków oraz interakcji między nimi;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E884EF" w14:textId="16E32088" w:rsidR="00B57FE4" w:rsidRPr="005E6477" w:rsidRDefault="00B57FE4" w:rsidP="00B57FE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E.U17.</w:t>
            </w:r>
          </w:p>
        </w:tc>
      </w:tr>
      <w:tr w:rsidR="00B57FE4" w:rsidRPr="005E6477" w14:paraId="4CFA353B" w14:textId="77777777" w:rsidTr="00F502AC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83CE" w14:textId="2263D03C" w:rsidR="00B57FE4" w:rsidRPr="005E6477" w:rsidRDefault="00B57FE4" w:rsidP="00B57FE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U08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36122" w14:textId="6A384491" w:rsidR="00B57FE4" w:rsidRPr="005E6477" w:rsidRDefault="00B57FE4" w:rsidP="00B57FE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potrafi kwalifikować pacjenta do leczenia domowego i szpitalnego;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823362" w14:textId="0BAB666A" w:rsidR="00B57FE4" w:rsidRPr="005E6477" w:rsidRDefault="00B57FE4" w:rsidP="00B57FE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E.U20.</w:t>
            </w:r>
          </w:p>
        </w:tc>
      </w:tr>
      <w:tr w:rsidR="00B57FE4" w:rsidRPr="005E6477" w14:paraId="45866A74" w14:textId="77777777" w:rsidTr="00F502AC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BD435" w14:textId="4984AE06" w:rsidR="00B57FE4" w:rsidRPr="005E6477" w:rsidRDefault="00B57FE4" w:rsidP="00B57FE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U09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8B11F" w14:textId="0214FAE5" w:rsidR="00B57FE4" w:rsidRPr="005E6477" w:rsidRDefault="00B57FE4" w:rsidP="00B57FE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potrafi rozpoznawać stany, w których czas dalszego trwania życia, stan funkcjonalny lub preferencje chorego ograniczają postępowanie zgodne z określonymi dla danej choroby wytycznymi;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FD11F" w14:textId="79E9C714" w:rsidR="00B57FE4" w:rsidRPr="005E6477" w:rsidRDefault="00B57FE4" w:rsidP="00B57FE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E.U21.</w:t>
            </w:r>
          </w:p>
        </w:tc>
      </w:tr>
      <w:tr w:rsidR="00B57FE4" w:rsidRPr="005E6477" w14:paraId="5E6749A1" w14:textId="77777777" w:rsidTr="00F502AC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520C" w14:textId="18874AB3" w:rsidR="00B57FE4" w:rsidRPr="005E6477" w:rsidRDefault="00B57FE4" w:rsidP="00B57FE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U10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F640F" w14:textId="194965F5" w:rsidR="00B57FE4" w:rsidRPr="005E6477" w:rsidRDefault="00B57FE4" w:rsidP="00B57FE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potrafi interpretować badania laboratoryjne i identyfikuje przyczyny odchyleń od normy;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E7B26" w14:textId="2FD932EF" w:rsidR="00B57FE4" w:rsidRPr="005E6477" w:rsidRDefault="00B57FE4" w:rsidP="00B57FE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E.U24.</w:t>
            </w:r>
          </w:p>
        </w:tc>
      </w:tr>
      <w:tr w:rsidR="00B57FE4" w:rsidRPr="005E6477" w14:paraId="1531EAAB" w14:textId="77777777" w:rsidTr="00F502AC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5C4D" w14:textId="3A83C6E1" w:rsidR="00B57FE4" w:rsidRPr="005E6477" w:rsidRDefault="00B57FE4" w:rsidP="00B57FE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U11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DBA076" w14:textId="6C716739" w:rsidR="00B57FE4" w:rsidRPr="005E6477" w:rsidRDefault="00B57FE4" w:rsidP="00B57FE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 xml:space="preserve">potrafi planować postępowanie w przypadku ekspozycji na zakażenie przenoszone drogą krwi;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781F8" w14:textId="5591EC78" w:rsidR="00B57FE4" w:rsidRPr="005E6477" w:rsidRDefault="00B57FE4" w:rsidP="00B57FE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E.U26.</w:t>
            </w:r>
          </w:p>
        </w:tc>
      </w:tr>
      <w:tr w:rsidR="00B57FE4" w:rsidRPr="005E6477" w14:paraId="10C96D70" w14:textId="77777777" w:rsidTr="00F502AC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5A09" w14:textId="5A298DAF" w:rsidR="00B57FE4" w:rsidRPr="005E6477" w:rsidRDefault="00B57FE4" w:rsidP="00B57FE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U12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EC066" w14:textId="072D6777" w:rsidR="00B57FE4" w:rsidRPr="005E6477" w:rsidRDefault="00B57FE4" w:rsidP="00B57FE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potrafi asystować przy przeprowadzaniu następujących procedur i zabiegów lekarskich:</w:t>
            </w:r>
            <w:r w:rsidRPr="005E6477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a) przetaczaniu preparatów krwi i krwiopochodnych, </w:t>
            </w:r>
            <w:r w:rsidRPr="005E6477">
              <w:rPr>
                <w:rFonts w:asciiTheme="minorHAnsi" w:hAnsiTheme="minorHAnsi" w:cstheme="minorHAnsi"/>
                <w:sz w:val="21"/>
                <w:szCs w:val="21"/>
              </w:rPr>
              <w:br/>
              <w:t>b) nakłuciu jamy otrzewnowej,</w:t>
            </w:r>
            <w:r w:rsidRPr="005E6477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c) nakłuciu lędźwiowym, </w:t>
            </w:r>
            <w:r w:rsidRPr="005E6477">
              <w:rPr>
                <w:rFonts w:asciiTheme="minorHAnsi" w:hAnsiTheme="minorHAnsi" w:cstheme="minorHAnsi"/>
                <w:sz w:val="21"/>
                <w:szCs w:val="21"/>
              </w:rPr>
              <w:br/>
              <w:t>d) biopsji grubooigłowej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7B437" w14:textId="73E7017D" w:rsidR="00B57FE4" w:rsidRPr="005E6477" w:rsidRDefault="00B57FE4" w:rsidP="00B57FE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E.U30.</w:t>
            </w:r>
          </w:p>
        </w:tc>
      </w:tr>
      <w:tr w:rsidR="00B57FE4" w:rsidRPr="005E6477" w14:paraId="6AF26932" w14:textId="77777777" w:rsidTr="00F502AC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D6F4" w14:textId="003120A2" w:rsidR="00B57FE4" w:rsidRPr="005E6477" w:rsidRDefault="00B57FE4" w:rsidP="00B57FE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U13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20B2F" w14:textId="77BDA304" w:rsidR="00B57FE4" w:rsidRPr="005E6477" w:rsidRDefault="00B57FE4" w:rsidP="00B57FE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potrafi planować konsultacje specjalistyczne;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3DAEB" w14:textId="4123CB30" w:rsidR="00B57FE4" w:rsidRPr="005E6477" w:rsidRDefault="00B57FE4" w:rsidP="00B57FE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E.U32.</w:t>
            </w:r>
          </w:p>
        </w:tc>
      </w:tr>
      <w:tr w:rsidR="00B57FE4" w:rsidRPr="005E6477" w14:paraId="763E5ED6" w14:textId="77777777" w:rsidTr="00F502AC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3C8F" w14:textId="1536C688" w:rsidR="00B57FE4" w:rsidRPr="005E6477" w:rsidRDefault="00B57FE4" w:rsidP="00B57FE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U14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9B1E82" w14:textId="716B1DEE" w:rsidR="00B57FE4" w:rsidRPr="005E6477" w:rsidRDefault="00B57FE4" w:rsidP="00B57FE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potrafi stosować się do zasad aseptyki i antyseptyki;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E0B8F" w14:textId="35681B16" w:rsidR="00B57FE4" w:rsidRPr="005E6477" w:rsidRDefault="00B57FE4" w:rsidP="00B57FE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F.U3.</w:t>
            </w:r>
          </w:p>
        </w:tc>
      </w:tr>
    </w:tbl>
    <w:p w14:paraId="5A2DC6D8" w14:textId="077E0DA3" w:rsidR="00A713B4" w:rsidRPr="005E6477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5E6477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w zakresie </w:t>
      </w:r>
      <w:r w:rsidR="000800D0" w:rsidRPr="005E6477">
        <w:rPr>
          <w:rFonts w:asciiTheme="minorHAnsi" w:hAnsiTheme="minorHAnsi" w:cstheme="minorHAnsi"/>
          <w:iCs/>
          <w:color w:val="000000" w:themeColor="text1"/>
          <w:sz w:val="21"/>
          <w:szCs w:val="21"/>
          <w:shd w:val="clear" w:color="auto" w:fill="ECF1F8"/>
        </w:rPr>
        <w:t>kompetencji społecznych</w:t>
      </w:r>
      <w:r w:rsidRPr="005E6477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B57FE4" w:rsidRPr="005E6477" w14:paraId="3F111010" w14:textId="77777777" w:rsidTr="00381FFA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EFE1" w14:textId="7C3960B7" w:rsidR="00B57FE4" w:rsidRPr="005E6477" w:rsidRDefault="00B57FE4" w:rsidP="00B57FE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6830" w:type="dxa"/>
            <w:vAlign w:val="center"/>
          </w:tcPr>
          <w:p w14:paraId="5FEA63E7" w14:textId="404048B6" w:rsidR="00B57FE4" w:rsidRPr="005E6477" w:rsidRDefault="00B57FE4" w:rsidP="00B57FE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jest gotów do nawiązania i utrzymania głębokiego oraz pełnego szacunku kontaktu z pacjentem, a także okazywania zrozumienia dla różnic światopoglądowych i kulturowych;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4E3F" w14:textId="77777777" w:rsidR="00B57FE4" w:rsidRPr="005E6477" w:rsidRDefault="00B57FE4" w:rsidP="00B57FE4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H.S1.</w:t>
            </w:r>
          </w:p>
          <w:p w14:paraId="3E07749A" w14:textId="77777777" w:rsidR="00B57FE4" w:rsidRPr="005E6477" w:rsidRDefault="00B57FE4" w:rsidP="00B57FE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B57FE4" w:rsidRPr="005E6477" w14:paraId="5898594F" w14:textId="77777777" w:rsidTr="00381FFA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00AB" w14:textId="0DF0C8D1" w:rsidR="00B57FE4" w:rsidRPr="005E6477" w:rsidRDefault="00B57FE4" w:rsidP="00B57FE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K02</w:t>
            </w:r>
          </w:p>
        </w:tc>
        <w:tc>
          <w:tcPr>
            <w:tcW w:w="6830" w:type="dxa"/>
            <w:vAlign w:val="center"/>
          </w:tcPr>
          <w:p w14:paraId="3E006535" w14:textId="6954AC33" w:rsidR="00B57FE4" w:rsidRPr="005E6477" w:rsidRDefault="00B57FE4" w:rsidP="00B57FE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jest gotów do kierowania się dobrem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1C28" w14:textId="77777777" w:rsidR="00B57FE4" w:rsidRPr="005E6477" w:rsidRDefault="00B57FE4" w:rsidP="00B57FE4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H.S2.</w:t>
            </w:r>
          </w:p>
          <w:p w14:paraId="303767DD" w14:textId="77777777" w:rsidR="00B57FE4" w:rsidRPr="005E6477" w:rsidRDefault="00B57FE4" w:rsidP="00B57FE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B57FE4" w:rsidRPr="005E6477" w14:paraId="4C210917" w14:textId="77777777" w:rsidTr="00381FFA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0A16" w14:textId="0BC81F7F" w:rsidR="00B57FE4" w:rsidRPr="005E6477" w:rsidRDefault="00B57FE4" w:rsidP="00B57FE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K03</w:t>
            </w:r>
          </w:p>
        </w:tc>
        <w:tc>
          <w:tcPr>
            <w:tcW w:w="6830" w:type="dxa"/>
            <w:vAlign w:val="center"/>
          </w:tcPr>
          <w:p w14:paraId="1713BD92" w14:textId="176D1372" w:rsidR="00B57FE4" w:rsidRPr="005E6477" w:rsidRDefault="00B57FE4" w:rsidP="00B57FE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jest gotów do przestrzegania tajemnicy lekarskiej i praw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39C4" w14:textId="4E8FBAC1" w:rsidR="00B57FE4" w:rsidRPr="005E6477" w:rsidRDefault="00B57FE4" w:rsidP="00B57FE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H.S3.</w:t>
            </w:r>
          </w:p>
        </w:tc>
      </w:tr>
      <w:tr w:rsidR="00B57FE4" w:rsidRPr="005E6477" w14:paraId="7202E147" w14:textId="77777777" w:rsidTr="00381FFA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A078" w14:textId="7AFC5CBF" w:rsidR="00B57FE4" w:rsidRPr="005E6477" w:rsidRDefault="00B57FE4" w:rsidP="00B57FE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K04</w:t>
            </w:r>
          </w:p>
        </w:tc>
        <w:tc>
          <w:tcPr>
            <w:tcW w:w="6830" w:type="dxa"/>
            <w:vAlign w:val="center"/>
          </w:tcPr>
          <w:p w14:paraId="47E21C52" w14:textId="3E7EF509" w:rsidR="00B57FE4" w:rsidRPr="005E6477" w:rsidRDefault="00B57FE4" w:rsidP="00B57FE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jest gotów do podejmowania działań wobec pacjenta w oparciu o zasady etyczne, ze świadomością społecznych uwarunkowań i ograniczeń wynikających z choroby;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51E0" w14:textId="278B389B" w:rsidR="00B57FE4" w:rsidRPr="005E6477" w:rsidRDefault="00B57FE4" w:rsidP="00B57FE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H.S4.</w:t>
            </w:r>
          </w:p>
        </w:tc>
      </w:tr>
      <w:tr w:rsidR="00B57FE4" w:rsidRPr="005E6477" w14:paraId="3A2B81C4" w14:textId="77777777" w:rsidTr="00381FFA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FA5C" w14:textId="23076016" w:rsidR="00B57FE4" w:rsidRPr="005E6477" w:rsidRDefault="00B57FE4" w:rsidP="00B57FE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K05</w:t>
            </w:r>
          </w:p>
        </w:tc>
        <w:tc>
          <w:tcPr>
            <w:tcW w:w="6830" w:type="dxa"/>
            <w:vAlign w:val="center"/>
          </w:tcPr>
          <w:p w14:paraId="14BC6082" w14:textId="6CFDF44C" w:rsidR="00B57FE4" w:rsidRPr="005E6477" w:rsidRDefault="00B57FE4" w:rsidP="00B57FE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jest gotów do dostrzegania i rozpoznawania własnych ograniczeń oraz dokonywania samooceny deficytów i potrzeb edukacyjnych;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20D6" w14:textId="6591EC50" w:rsidR="00B57FE4" w:rsidRPr="005E6477" w:rsidRDefault="00B57FE4" w:rsidP="00B57FE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H.S5.</w:t>
            </w:r>
          </w:p>
        </w:tc>
      </w:tr>
      <w:tr w:rsidR="00B57FE4" w:rsidRPr="005E6477" w14:paraId="6AA0BBC1" w14:textId="77777777" w:rsidTr="00381FFA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3E55" w14:textId="2A2397B3" w:rsidR="00B57FE4" w:rsidRPr="005E6477" w:rsidRDefault="00B57FE4" w:rsidP="00B57FE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K06</w:t>
            </w:r>
          </w:p>
        </w:tc>
        <w:tc>
          <w:tcPr>
            <w:tcW w:w="6830" w:type="dxa"/>
            <w:vAlign w:val="center"/>
          </w:tcPr>
          <w:p w14:paraId="69752E40" w14:textId="327F7150" w:rsidR="00B57FE4" w:rsidRPr="005E6477" w:rsidRDefault="00B57FE4" w:rsidP="00B57FE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jest gotów do propagowania zachowań prozdrowotnych;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3241" w14:textId="5E2AE83F" w:rsidR="00B57FE4" w:rsidRPr="005E6477" w:rsidRDefault="00B57FE4" w:rsidP="00B57FE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H.S6.</w:t>
            </w:r>
          </w:p>
        </w:tc>
      </w:tr>
      <w:tr w:rsidR="00B57FE4" w:rsidRPr="005E6477" w14:paraId="062A56F4" w14:textId="77777777" w:rsidTr="00381FFA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9FA4" w14:textId="2F1C9F17" w:rsidR="00B57FE4" w:rsidRPr="005E6477" w:rsidRDefault="00B57FE4" w:rsidP="00B57FE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K07</w:t>
            </w:r>
          </w:p>
        </w:tc>
        <w:tc>
          <w:tcPr>
            <w:tcW w:w="6830" w:type="dxa"/>
            <w:vAlign w:val="center"/>
          </w:tcPr>
          <w:p w14:paraId="5B0A1704" w14:textId="781005E6" w:rsidR="00B57FE4" w:rsidRPr="005E6477" w:rsidRDefault="00B57FE4" w:rsidP="00B57FE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jest gotów do korzystania z obiektywnych źródeł informacji;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D663" w14:textId="19BF52E0" w:rsidR="00B57FE4" w:rsidRPr="005E6477" w:rsidRDefault="00B57FE4" w:rsidP="00B57FE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H.S.7.</w:t>
            </w:r>
          </w:p>
        </w:tc>
      </w:tr>
      <w:tr w:rsidR="00B57FE4" w:rsidRPr="005E6477" w14:paraId="4B51BFB5" w14:textId="77777777" w:rsidTr="00381FFA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E368" w14:textId="5BDB1AD7" w:rsidR="00B57FE4" w:rsidRPr="005E6477" w:rsidRDefault="00B57FE4" w:rsidP="00B57FE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K08</w:t>
            </w:r>
          </w:p>
        </w:tc>
        <w:tc>
          <w:tcPr>
            <w:tcW w:w="6830" w:type="dxa"/>
            <w:vAlign w:val="center"/>
          </w:tcPr>
          <w:p w14:paraId="55AAD9CF" w14:textId="7FA17E2C" w:rsidR="00B57FE4" w:rsidRPr="005E6477" w:rsidRDefault="00B57FE4" w:rsidP="00B57FE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jest gotów do formułowania wniosków z własnych pomiarów lub obserwacji;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568B" w14:textId="77777777" w:rsidR="00B57FE4" w:rsidRPr="005E6477" w:rsidRDefault="00B57FE4" w:rsidP="00B57FE4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H.S8.</w:t>
            </w:r>
          </w:p>
          <w:p w14:paraId="1672C08E" w14:textId="77777777" w:rsidR="00B57FE4" w:rsidRPr="005E6477" w:rsidRDefault="00B57FE4" w:rsidP="00B57FE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B57FE4" w:rsidRPr="005E6477" w14:paraId="40ADD2DD" w14:textId="77777777" w:rsidTr="00381FFA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EC66" w14:textId="4A6EF660" w:rsidR="00B57FE4" w:rsidRPr="005E6477" w:rsidRDefault="00B57FE4" w:rsidP="00B57FE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K09</w:t>
            </w:r>
          </w:p>
        </w:tc>
        <w:tc>
          <w:tcPr>
            <w:tcW w:w="6830" w:type="dxa"/>
            <w:vAlign w:val="center"/>
          </w:tcPr>
          <w:p w14:paraId="0976E232" w14:textId="1DEE9FA9" w:rsidR="00B57FE4" w:rsidRPr="005E6477" w:rsidRDefault="00B57FE4" w:rsidP="00B57FE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jest gotów do wdrażania zasad koleżeństwa zawodowego i współpracy w zespole specjalistów, w tym z przedstawicielami innych zawodów medycznych, także w środowisku wielokulturowym i wielonarodowościowym;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E79D" w14:textId="77777777" w:rsidR="00B57FE4" w:rsidRPr="005E6477" w:rsidRDefault="00B57FE4" w:rsidP="00B57FE4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H.S9.</w:t>
            </w:r>
          </w:p>
          <w:p w14:paraId="30D0432D" w14:textId="77777777" w:rsidR="00B57FE4" w:rsidRPr="005E6477" w:rsidRDefault="00B57FE4" w:rsidP="00B57FE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B57FE4" w:rsidRPr="005E6477" w14:paraId="095B8B59" w14:textId="77777777" w:rsidTr="00381FFA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22D0" w14:textId="6E156E57" w:rsidR="00B57FE4" w:rsidRPr="005E6477" w:rsidRDefault="00B57FE4" w:rsidP="00B57FE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K10</w:t>
            </w:r>
          </w:p>
        </w:tc>
        <w:tc>
          <w:tcPr>
            <w:tcW w:w="6830" w:type="dxa"/>
            <w:vAlign w:val="center"/>
          </w:tcPr>
          <w:p w14:paraId="1A226AA5" w14:textId="4736E68F" w:rsidR="00B57FE4" w:rsidRPr="005E6477" w:rsidRDefault="00B57FE4" w:rsidP="00B57FE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jest gotów do formułowania opinii dotyczących różnych aspektów działalności zawodowej;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C59B" w14:textId="77777777" w:rsidR="00B57FE4" w:rsidRPr="005E6477" w:rsidRDefault="00B57FE4" w:rsidP="00B57FE4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H.S10.</w:t>
            </w:r>
          </w:p>
          <w:p w14:paraId="3561F0B1" w14:textId="77777777" w:rsidR="00B57FE4" w:rsidRPr="005E6477" w:rsidRDefault="00B57FE4" w:rsidP="00B57FE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B57FE4" w:rsidRPr="005E6477" w14:paraId="1D4DCE14" w14:textId="77777777" w:rsidTr="00381FFA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5040" w14:textId="16A493FE" w:rsidR="00B57FE4" w:rsidRPr="005E6477" w:rsidRDefault="00B57FE4" w:rsidP="00B57FE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K11</w:t>
            </w:r>
          </w:p>
        </w:tc>
        <w:tc>
          <w:tcPr>
            <w:tcW w:w="6830" w:type="dxa"/>
            <w:vAlign w:val="center"/>
          </w:tcPr>
          <w:p w14:paraId="68ED6643" w14:textId="42CE3218" w:rsidR="00B57FE4" w:rsidRPr="005E6477" w:rsidRDefault="00B57FE4" w:rsidP="00B57FE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jest gotów do przyjęcia odpowiedzialności związanej z decyzjami podejmowanymi w ramach działalności zawodowej, w tym w kategoriach bezpieczeństwa własnego i innych osób.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0F53" w14:textId="7B648CBF" w:rsidR="00B57FE4" w:rsidRPr="005E6477" w:rsidRDefault="00B57FE4" w:rsidP="00B57FE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H.S11.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341AC4" w:rsidRPr="00341AC4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00906262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  <w:r w:rsidR="00B57FE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-W05</w:t>
            </w:r>
          </w:p>
        </w:tc>
        <w:tc>
          <w:tcPr>
            <w:tcW w:w="408" w:type="dxa"/>
          </w:tcPr>
          <w:p w14:paraId="4C6EC9F3" w14:textId="367D4D6D" w:rsidR="00F05892" w:rsidRPr="00341AC4" w:rsidRDefault="00B57FE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464A51" w14:textId="28ADC089" w:rsidR="00317625" w:rsidRPr="00341AC4" w:rsidRDefault="00317625" w:rsidP="0031762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130AF60D" w:rsidR="00F05892" w:rsidRPr="00341AC4" w:rsidRDefault="0031762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2EF0C364" w:rsidR="00F05892" w:rsidRPr="00341AC4" w:rsidRDefault="0031762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36BDAEEC" w:rsidR="00F05892" w:rsidRPr="00341AC4" w:rsidRDefault="0031762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204B58BC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  <w:r w:rsidR="00B57FE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-U14</w:t>
            </w:r>
          </w:p>
        </w:tc>
        <w:tc>
          <w:tcPr>
            <w:tcW w:w="408" w:type="dxa"/>
          </w:tcPr>
          <w:p w14:paraId="0736369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2CC00669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268E0A0B" w:rsidR="00F05892" w:rsidRPr="00341AC4" w:rsidRDefault="0031762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65849869" w:rsidR="00F05892" w:rsidRPr="00341AC4" w:rsidRDefault="0031762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25EC6D47" w:rsidR="00F05892" w:rsidRPr="00341AC4" w:rsidRDefault="0031762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33F0C333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  <w:r w:rsidR="00B57FE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-K11</w:t>
            </w:r>
          </w:p>
        </w:tc>
        <w:tc>
          <w:tcPr>
            <w:tcW w:w="408" w:type="dxa"/>
          </w:tcPr>
          <w:p w14:paraId="2E77055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5DC2BE4A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3224201D" w:rsidR="00F05892" w:rsidRPr="00341AC4" w:rsidRDefault="0031762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2AD7E01E" w:rsidR="00F05892" w:rsidRPr="00341AC4" w:rsidRDefault="0031762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A28F297" w:rsidR="00F05892" w:rsidRPr="00341AC4" w:rsidRDefault="0031762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EB2E9E4" w14:textId="4DC7B270" w:rsidR="00B20F2C" w:rsidRPr="00341AC4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13589004" w14:textId="77777777" w:rsidR="00906C25" w:rsidRPr="00341AC4" w:rsidRDefault="00906C25" w:rsidP="004501ED">
      <w:p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br w:type="page"/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A087FB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17625" w:rsidRPr="00341AC4" w14:paraId="672C2EA3" w14:textId="77777777" w:rsidTr="00416BCD">
        <w:trPr>
          <w:jc w:val="center"/>
        </w:trPr>
        <w:tc>
          <w:tcPr>
            <w:tcW w:w="961" w:type="dxa"/>
          </w:tcPr>
          <w:p w14:paraId="7282B9F9" w14:textId="3884805E" w:rsidR="00317625" w:rsidRPr="00341AC4" w:rsidRDefault="00317625" w:rsidP="0031762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8A02" w14:textId="715C1F95" w:rsidR="00317625" w:rsidRPr="005E6477" w:rsidRDefault="00317625" w:rsidP="0031762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b w:val="0"/>
                <w:sz w:val="21"/>
                <w:szCs w:val="21"/>
              </w:rPr>
              <w:t>61-68% Student uczestniczy we wszystkich wykładach, w stopniu dostatecznym zna objawy chorób zakaźnych, zbiera wywiad i przeprowadza badanie chorego</w:t>
            </w:r>
          </w:p>
        </w:tc>
      </w:tr>
      <w:tr w:rsidR="00317625" w:rsidRPr="00341AC4" w14:paraId="191A8847" w14:textId="77777777" w:rsidTr="00416BCD">
        <w:trPr>
          <w:jc w:val="center"/>
        </w:trPr>
        <w:tc>
          <w:tcPr>
            <w:tcW w:w="961" w:type="dxa"/>
          </w:tcPr>
          <w:p w14:paraId="25062119" w14:textId="6064F88F" w:rsidR="00317625" w:rsidRPr="00341AC4" w:rsidRDefault="00317625" w:rsidP="0031762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758D" w14:textId="76348A24" w:rsidR="00317625" w:rsidRPr="005E6477" w:rsidRDefault="00317625" w:rsidP="0031762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b w:val="0"/>
                <w:sz w:val="21"/>
                <w:szCs w:val="21"/>
              </w:rPr>
              <w:t>69-76% Student uczestniczy we wszystkich wykładach, w stopniu dostatecznym zna  podstawowe objawy chorób zakaźnych, zbiera wywiad i przeprowadza badanie chorego, planuje diagnostykę i terapię. Zna zasady profilaktyki chorób zakaźnych.</w:t>
            </w:r>
          </w:p>
        </w:tc>
      </w:tr>
      <w:tr w:rsidR="00317625" w:rsidRPr="00341AC4" w14:paraId="7BF20CBE" w14:textId="77777777" w:rsidTr="00416BCD">
        <w:trPr>
          <w:jc w:val="center"/>
        </w:trPr>
        <w:tc>
          <w:tcPr>
            <w:tcW w:w="961" w:type="dxa"/>
          </w:tcPr>
          <w:p w14:paraId="29EACE8E" w14:textId="2BB375CB" w:rsidR="00317625" w:rsidRPr="00341AC4" w:rsidRDefault="00317625" w:rsidP="0031762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F15B" w14:textId="58A48063" w:rsidR="00317625" w:rsidRPr="005E6477" w:rsidRDefault="00317625" w:rsidP="0031762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b w:val="0"/>
                <w:sz w:val="21"/>
                <w:szCs w:val="21"/>
              </w:rPr>
              <w:t>77-84% Student uczestniczy we wszystkich wykładach, w stopniu dobrym zna  patogenezę, objawy chorób zakaźnych, zbiera wywiad i przeprowadza badanie chorego, przeprowadza diagnostykę różnicową, planuje terapie. Dobrze zna zasady profilaktyki chorób zakaźnych.</w:t>
            </w:r>
          </w:p>
        </w:tc>
      </w:tr>
      <w:tr w:rsidR="00317625" w:rsidRPr="00341AC4" w14:paraId="478904CC" w14:textId="77777777" w:rsidTr="00416BCD">
        <w:trPr>
          <w:jc w:val="center"/>
        </w:trPr>
        <w:tc>
          <w:tcPr>
            <w:tcW w:w="961" w:type="dxa"/>
          </w:tcPr>
          <w:p w14:paraId="0FDFC951" w14:textId="5053B0DF" w:rsidR="00317625" w:rsidRPr="00341AC4" w:rsidRDefault="00317625" w:rsidP="0031762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84F" w14:textId="39DE32CD" w:rsidR="00317625" w:rsidRPr="005E6477" w:rsidRDefault="00317625" w:rsidP="0031762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b w:val="0"/>
                <w:sz w:val="21"/>
                <w:szCs w:val="21"/>
              </w:rPr>
              <w:t>85-92% Student uczestniczy we wszystkich wykładach, w stopniu ponad dobrym zna etiologie, patogenezę i objawy chorób zakaźnych, zbiera wywiad i przeprowadza badanie chorego, przeprowadza diagnostykę różnicową, planuje terapię. Bardzo dobrze zna zasady profilaktyki chorób zakaźnych. Ma dobry kontakt z pacjentem i personelem.</w:t>
            </w:r>
          </w:p>
        </w:tc>
      </w:tr>
      <w:tr w:rsidR="00317625" w:rsidRPr="00341AC4" w14:paraId="20136594" w14:textId="77777777" w:rsidTr="00416BCD">
        <w:trPr>
          <w:jc w:val="center"/>
        </w:trPr>
        <w:tc>
          <w:tcPr>
            <w:tcW w:w="961" w:type="dxa"/>
          </w:tcPr>
          <w:p w14:paraId="6E89E57E" w14:textId="7A286ACA" w:rsidR="00317625" w:rsidRPr="00341AC4" w:rsidRDefault="00317625" w:rsidP="0031762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561" w14:textId="1C4FBE56" w:rsidR="00317625" w:rsidRPr="005E6477" w:rsidRDefault="00317625" w:rsidP="0031762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b w:val="0"/>
                <w:sz w:val="21"/>
                <w:szCs w:val="21"/>
              </w:rPr>
              <w:t>93-100% Student uczestniczy we wszystkich wykładach, doskonale zna etiologie, patogenezę i objawy chorób zakaźnych, zbiera wywiad i przeprowadza badanie chorego, przeprowadza diagnostykę różnicową, planuje terapię. Doskonale zna zasady profilaktyki chorób zakaźnych. Ma bardzo dobry kontakt z pacjentem i personelem.</w:t>
            </w:r>
          </w:p>
        </w:tc>
      </w:tr>
    </w:tbl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6B08B330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17625" w:rsidRPr="00341AC4" w14:paraId="277FAE1E" w14:textId="77777777" w:rsidTr="00F07B00">
        <w:trPr>
          <w:jc w:val="center"/>
        </w:trPr>
        <w:tc>
          <w:tcPr>
            <w:tcW w:w="953" w:type="dxa"/>
          </w:tcPr>
          <w:p w14:paraId="19E1F1F0" w14:textId="1553B4E9" w:rsidR="00317625" w:rsidRPr="00341AC4" w:rsidRDefault="00317625" w:rsidP="0031762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7810B21F" w:rsidR="00317625" w:rsidRPr="005E6477" w:rsidRDefault="00317625" w:rsidP="0031762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b w:val="0"/>
                <w:sz w:val="21"/>
                <w:szCs w:val="21"/>
              </w:rPr>
              <w:t>61-68% Student uczestniczy we wszystkich zajęciach, w stopniu dostatecznym zna objawy chorób zakaźnych, zbiera wywiad i przeprowadza badanie chorego</w:t>
            </w:r>
          </w:p>
        </w:tc>
      </w:tr>
      <w:tr w:rsidR="00317625" w:rsidRPr="00341AC4" w14:paraId="11404FDC" w14:textId="77777777" w:rsidTr="00F07B00">
        <w:trPr>
          <w:jc w:val="center"/>
        </w:trPr>
        <w:tc>
          <w:tcPr>
            <w:tcW w:w="953" w:type="dxa"/>
          </w:tcPr>
          <w:p w14:paraId="684786CB" w14:textId="64E3E01F" w:rsidR="00317625" w:rsidRPr="00341AC4" w:rsidRDefault="00317625" w:rsidP="0031762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338E40C7" w:rsidR="00317625" w:rsidRPr="005E6477" w:rsidRDefault="00317625" w:rsidP="0031762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b w:val="0"/>
                <w:sz w:val="21"/>
                <w:szCs w:val="21"/>
              </w:rPr>
              <w:t>69-76% Student uczestniczy we wszystkich zajęciach, w stopniu dostatecznym zna objawy chorób zakaźnych, zbiera wywiad i przeprowadza badanie chorego, planuje diagnostykę i terapię.</w:t>
            </w:r>
          </w:p>
        </w:tc>
      </w:tr>
      <w:tr w:rsidR="00317625" w:rsidRPr="00341AC4" w14:paraId="7B8C31F7" w14:textId="77777777" w:rsidTr="00F07B00">
        <w:trPr>
          <w:jc w:val="center"/>
        </w:trPr>
        <w:tc>
          <w:tcPr>
            <w:tcW w:w="953" w:type="dxa"/>
          </w:tcPr>
          <w:p w14:paraId="6B4477CC" w14:textId="1CB33891" w:rsidR="00317625" w:rsidRPr="00341AC4" w:rsidRDefault="00317625" w:rsidP="0031762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7357F353" w:rsidR="00317625" w:rsidRPr="005E6477" w:rsidRDefault="00317625" w:rsidP="0031762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b w:val="0"/>
                <w:sz w:val="21"/>
                <w:szCs w:val="21"/>
              </w:rPr>
              <w:t>77-84% Student uczestniczy we wszystkich zajęciach, w stopniu dobrym zna patogenezę, objawy chorób zakaźnych, zbiera wywiad i przeprowadza badanie chorego, planuje diagnostykę, przeprowadza diagnostykę różnicową i planuje terapię.</w:t>
            </w:r>
          </w:p>
        </w:tc>
      </w:tr>
      <w:tr w:rsidR="00317625" w:rsidRPr="00341AC4" w14:paraId="53052AEB" w14:textId="77777777" w:rsidTr="00F07B00">
        <w:trPr>
          <w:jc w:val="center"/>
        </w:trPr>
        <w:tc>
          <w:tcPr>
            <w:tcW w:w="953" w:type="dxa"/>
          </w:tcPr>
          <w:p w14:paraId="4C65D833" w14:textId="37FCA98B" w:rsidR="00317625" w:rsidRPr="00341AC4" w:rsidRDefault="00317625" w:rsidP="0031762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101E999D" w:rsidR="00317625" w:rsidRPr="005E6477" w:rsidRDefault="00317625" w:rsidP="0031762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b w:val="0"/>
                <w:sz w:val="21"/>
                <w:szCs w:val="21"/>
              </w:rPr>
              <w:t>85-92% Student uczestniczy we wszystkich zajęciach, w stopniu dobrym zna patogenezę, objawy chorób zakaźnych, zbiera wywiad i przeprowadza badanie chorego, planuje diagnostykę, przeprowadza diagnostykę różnicową i planuje terapię. Ma dobry kontakt z pacjentem i personelem.</w:t>
            </w:r>
          </w:p>
        </w:tc>
      </w:tr>
      <w:tr w:rsidR="00317625" w:rsidRPr="00341AC4" w14:paraId="59CC13F9" w14:textId="77777777" w:rsidTr="00F07B00">
        <w:trPr>
          <w:jc w:val="center"/>
        </w:trPr>
        <w:tc>
          <w:tcPr>
            <w:tcW w:w="953" w:type="dxa"/>
          </w:tcPr>
          <w:p w14:paraId="084C6C17" w14:textId="089DBAF5" w:rsidR="00317625" w:rsidRPr="00341AC4" w:rsidRDefault="00317625" w:rsidP="0031762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00F7C33A" w:rsidR="00317625" w:rsidRPr="005E6477" w:rsidRDefault="00317625" w:rsidP="0031762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b w:val="0"/>
                <w:sz w:val="21"/>
                <w:szCs w:val="21"/>
              </w:rPr>
              <w:t>93-100% Student uczestniczy we wszystkich zajęciach, w stopniu bardzo dobrym zna patogenezę, objawy chorób zakaźnych, zbiera wywiad i przeprowadza badanie chorego, planuje diagnostykę, przeprowadza diagnostykę różnicową i planuje terapię. Nawiązuje bardzo dobry kontakt z pacjentem i personelem.</w:t>
            </w:r>
          </w:p>
        </w:tc>
      </w:tr>
    </w:tbl>
    <w:p w14:paraId="4642E742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46792629" w14:textId="04A1F818" w:rsidR="00896E3C" w:rsidRPr="00341AC4" w:rsidRDefault="00317625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 PRAKTYCZNE</w:t>
      </w:r>
      <w:r w:rsidR="000F526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0F5265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5"/>
        <w:gridCol w:w="8872"/>
      </w:tblGrid>
      <w:tr w:rsidR="00341AC4" w:rsidRPr="00341AC4" w14:paraId="35D5C4AD" w14:textId="77777777" w:rsidTr="000D4346">
        <w:trPr>
          <w:jc w:val="center"/>
        </w:trPr>
        <w:tc>
          <w:tcPr>
            <w:tcW w:w="955" w:type="dxa"/>
          </w:tcPr>
          <w:p w14:paraId="30B9D4D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2" w:type="dxa"/>
          </w:tcPr>
          <w:p w14:paraId="64268C00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17625" w:rsidRPr="00341AC4" w14:paraId="5AA4C8F2" w14:textId="77777777" w:rsidTr="00434575">
        <w:trPr>
          <w:jc w:val="center"/>
        </w:trPr>
        <w:tc>
          <w:tcPr>
            <w:tcW w:w="955" w:type="dxa"/>
          </w:tcPr>
          <w:p w14:paraId="64E6F12B" w14:textId="0FA7FDAA" w:rsidR="00317625" w:rsidRPr="00341AC4" w:rsidRDefault="00317625" w:rsidP="0031762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F40A" w14:textId="550A907A" w:rsidR="00317625" w:rsidRPr="005E6477" w:rsidRDefault="00317625" w:rsidP="0031762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61-68% Student uczestniczy we wszystkich zajęciach, orientuje się w podstawach epidemiologii i symptomatologii chorób zakaźnych, zbiera wywiad i bada chorego. </w:t>
            </w:r>
          </w:p>
        </w:tc>
      </w:tr>
      <w:tr w:rsidR="00317625" w:rsidRPr="00341AC4" w14:paraId="103018D4" w14:textId="77777777" w:rsidTr="00434575">
        <w:trPr>
          <w:jc w:val="center"/>
        </w:trPr>
        <w:tc>
          <w:tcPr>
            <w:tcW w:w="955" w:type="dxa"/>
          </w:tcPr>
          <w:p w14:paraId="7EBDD748" w14:textId="389B3316" w:rsidR="00317625" w:rsidRPr="00341AC4" w:rsidRDefault="00317625" w:rsidP="0031762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F086" w14:textId="11558305" w:rsidR="00317625" w:rsidRPr="005E6477" w:rsidRDefault="00317625" w:rsidP="0031762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b w:val="0"/>
                <w:sz w:val="21"/>
                <w:szCs w:val="21"/>
              </w:rPr>
              <w:t>69-76% Student uczestniczy we wszystkich zajęciach, orientuje się w podstawach epidemiologii i symptomatologii chorób zakaźnych, zbiera wywiad i bada chorego, potrafi zaproponować diagnostykę.</w:t>
            </w:r>
          </w:p>
        </w:tc>
      </w:tr>
      <w:tr w:rsidR="00317625" w:rsidRPr="00341AC4" w14:paraId="27ECECCA" w14:textId="77777777" w:rsidTr="00434575">
        <w:trPr>
          <w:jc w:val="center"/>
        </w:trPr>
        <w:tc>
          <w:tcPr>
            <w:tcW w:w="955" w:type="dxa"/>
          </w:tcPr>
          <w:p w14:paraId="20352FD2" w14:textId="69777422" w:rsidR="00317625" w:rsidRPr="00341AC4" w:rsidRDefault="00317625" w:rsidP="0031762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449C" w14:textId="18902379" w:rsidR="00317625" w:rsidRPr="005E6477" w:rsidRDefault="00317625" w:rsidP="0031762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b w:val="0"/>
                <w:sz w:val="21"/>
                <w:szCs w:val="21"/>
              </w:rPr>
              <w:t>77-84% Student uczestniczy we wszystkich zajęciach, dobrze orientuje się w epidemiologii i symptomatologii chorób zakaźnych, zbiera wywiad i bada chorego, potrafi zaproponować diagnostykę i zaplanować terapię, orientuje się w sposobach profilaktyki. Ma dobry kontakt z chorym i personelem.</w:t>
            </w:r>
          </w:p>
        </w:tc>
      </w:tr>
      <w:tr w:rsidR="00317625" w:rsidRPr="00341AC4" w14:paraId="2642077F" w14:textId="77777777" w:rsidTr="00434575">
        <w:trPr>
          <w:jc w:val="center"/>
        </w:trPr>
        <w:tc>
          <w:tcPr>
            <w:tcW w:w="955" w:type="dxa"/>
          </w:tcPr>
          <w:p w14:paraId="4744CC3C" w14:textId="2B28EB78" w:rsidR="00317625" w:rsidRPr="00341AC4" w:rsidRDefault="00317625" w:rsidP="0031762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4,5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053F" w14:textId="6CAD8576" w:rsidR="00317625" w:rsidRPr="005E6477" w:rsidRDefault="00317625" w:rsidP="0031762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b w:val="0"/>
                <w:sz w:val="21"/>
                <w:szCs w:val="21"/>
              </w:rPr>
              <w:t>85-92% Student uczestniczy we wszystkich zajęciach, bardzo dobrze orientuje się w epidemiologii i symptomatologii chorób zakaźnych, zbiera wywiad i bada chorego, potrafi zaproponować diagnostykę, przeprowadzić diagnostykę różnicową i zaplanować terapię. Orientuje się w sposobach profilaktyki. Ma dobry kontakt z chorym i personelem.</w:t>
            </w:r>
          </w:p>
        </w:tc>
      </w:tr>
      <w:tr w:rsidR="00317625" w:rsidRPr="00341AC4" w14:paraId="52F27F7C" w14:textId="77777777" w:rsidTr="00434575">
        <w:trPr>
          <w:jc w:val="center"/>
        </w:trPr>
        <w:tc>
          <w:tcPr>
            <w:tcW w:w="955" w:type="dxa"/>
          </w:tcPr>
          <w:p w14:paraId="4E266329" w14:textId="71A350A3" w:rsidR="00317625" w:rsidRPr="00341AC4" w:rsidRDefault="00317625" w:rsidP="0031762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F56F" w14:textId="57E5FC06" w:rsidR="00317625" w:rsidRPr="005E6477" w:rsidRDefault="00317625" w:rsidP="0031762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b w:val="0"/>
                <w:sz w:val="21"/>
                <w:szCs w:val="21"/>
              </w:rPr>
              <w:t>93-100% Student uczestniczy we wszystkich zajęciach, doskonale orientuje się w epidemiologii i symptomatologii chorób zakaźnych, zbiera wywiad i bada chorego, potrafi zaproponować diagnostykę, przeprowadzić diagnostykę różnicową i zaplanować terapię. Orientuje się w sposobach profilaktyki. Ma bardzo dobry kontakt z chorym i personelem.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17625" w:rsidRPr="00341AC4" w14:paraId="4DEB93E4" w14:textId="77777777" w:rsidTr="009012E9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317625" w:rsidRPr="00341AC4" w:rsidRDefault="00317625" w:rsidP="0031762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C200E4" w14:textId="5881EFE6" w:rsidR="00317625" w:rsidRPr="005E6477" w:rsidRDefault="00317625" w:rsidP="0031762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b/>
                <w:i/>
                <w:sz w:val="21"/>
                <w:szCs w:val="21"/>
              </w:rPr>
              <w:t>50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0A8FC80" w14:textId="3A8F769F" w:rsidR="00317625" w:rsidRPr="005E6477" w:rsidRDefault="00317625" w:rsidP="0031762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b/>
                <w:i/>
                <w:sz w:val="21"/>
                <w:szCs w:val="21"/>
              </w:rPr>
              <w:t>50</w:t>
            </w:r>
          </w:p>
        </w:tc>
      </w:tr>
      <w:tr w:rsidR="00317625" w:rsidRPr="00341AC4" w14:paraId="3CF25E83" w14:textId="77777777" w:rsidTr="009012E9">
        <w:trPr>
          <w:trHeight w:val="285"/>
          <w:jc w:val="center"/>
        </w:trPr>
        <w:tc>
          <w:tcPr>
            <w:tcW w:w="5499" w:type="dxa"/>
          </w:tcPr>
          <w:p w14:paraId="6195600D" w14:textId="77777777" w:rsidR="00317625" w:rsidRPr="00341AC4" w:rsidRDefault="00317625" w:rsidP="0031762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2C4D7" w14:textId="0BDD2B71" w:rsidR="00317625" w:rsidRPr="005E6477" w:rsidRDefault="00317625" w:rsidP="0031762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8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3816" w14:textId="2CC67772" w:rsidR="00317625" w:rsidRPr="005E6477" w:rsidRDefault="00317625" w:rsidP="0031762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8</w:t>
            </w:r>
          </w:p>
        </w:tc>
      </w:tr>
      <w:tr w:rsidR="00317625" w:rsidRPr="00341AC4" w14:paraId="3D6E145A" w14:textId="77777777" w:rsidTr="009012E9">
        <w:trPr>
          <w:trHeight w:val="282"/>
          <w:jc w:val="center"/>
        </w:trPr>
        <w:tc>
          <w:tcPr>
            <w:tcW w:w="5499" w:type="dxa"/>
          </w:tcPr>
          <w:p w14:paraId="39209C1C" w14:textId="77777777" w:rsidR="00317625" w:rsidRPr="00341AC4" w:rsidRDefault="00317625" w:rsidP="0031762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1B3D1" w14:textId="3ED83C35" w:rsidR="00317625" w:rsidRPr="005E6477" w:rsidRDefault="00317625" w:rsidP="0031762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27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C2401" w14:textId="54E12768" w:rsidR="00317625" w:rsidRPr="005E6477" w:rsidRDefault="00317625" w:rsidP="0031762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27</w:t>
            </w:r>
          </w:p>
        </w:tc>
      </w:tr>
      <w:tr w:rsidR="00317625" w:rsidRPr="00341AC4" w14:paraId="12FCCC50" w14:textId="77777777" w:rsidTr="00A5532D">
        <w:trPr>
          <w:trHeight w:val="282"/>
          <w:jc w:val="center"/>
        </w:trPr>
        <w:tc>
          <w:tcPr>
            <w:tcW w:w="5499" w:type="dxa"/>
          </w:tcPr>
          <w:p w14:paraId="3C10EE32" w14:textId="124B6100" w:rsidR="00317625" w:rsidRPr="00341AC4" w:rsidRDefault="00317625" w:rsidP="0031762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Inne (należy wskazać jakie? np. zajęcia prowadzone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  <w:t>z wykorzystaniem metod i technik kształcenia na odległość) *</w:t>
            </w:r>
          </w:p>
        </w:tc>
        <w:tc>
          <w:tcPr>
            <w:tcW w:w="2172" w:type="dxa"/>
            <w:vAlign w:val="center"/>
          </w:tcPr>
          <w:p w14:paraId="708ECB9A" w14:textId="088A92E7" w:rsidR="00317625" w:rsidRPr="005E6477" w:rsidRDefault="00317625" w:rsidP="0031762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3125D22D" w14:textId="5CB19633" w:rsidR="00317625" w:rsidRPr="005E6477" w:rsidRDefault="00317625" w:rsidP="0031762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317625" w:rsidRPr="00341AC4" w14:paraId="2E54A024" w14:textId="77777777" w:rsidTr="009012E9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317625" w:rsidRPr="00341AC4" w:rsidRDefault="00317625" w:rsidP="0031762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ADECC7D" w14:textId="31631B88" w:rsidR="00317625" w:rsidRPr="005E6477" w:rsidRDefault="00317625" w:rsidP="0031762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b/>
                <w:i/>
                <w:sz w:val="21"/>
                <w:szCs w:val="21"/>
              </w:rPr>
              <w:t>25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057AB55" w14:textId="23DBFF11" w:rsidR="00317625" w:rsidRPr="005E6477" w:rsidRDefault="00317625" w:rsidP="0031762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b/>
                <w:i/>
                <w:sz w:val="21"/>
                <w:szCs w:val="21"/>
              </w:rPr>
              <w:t>25</w:t>
            </w:r>
          </w:p>
        </w:tc>
      </w:tr>
      <w:tr w:rsidR="00317625" w:rsidRPr="00341AC4" w14:paraId="66AA4784" w14:textId="77777777" w:rsidTr="009012E9">
        <w:trPr>
          <w:trHeight w:val="282"/>
          <w:jc w:val="center"/>
        </w:trPr>
        <w:tc>
          <w:tcPr>
            <w:tcW w:w="5499" w:type="dxa"/>
          </w:tcPr>
          <w:p w14:paraId="7F904AC2" w14:textId="77777777" w:rsidR="00317625" w:rsidRPr="00341AC4" w:rsidRDefault="00317625" w:rsidP="0031762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0F1D5" w14:textId="4223F6D7" w:rsidR="00317625" w:rsidRPr="005E6477" w:rsidRDefault="00317625" w:rsidP="0031762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15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A4DE0" w14:textId="49D4EF2A" w:rsidR="00317625" w:rsidRPr="005E6477" w:rsidRDefault="00317625" w:rsidP="0031762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15</w:t>
            </w:r>
          </w:p>
        </w:tc>
      </w:tr>
      <w:tr w:rsidR="00317625" w:rsidRPr="00341AC4" w14:paraId="5F800A46" w14:textId="77777777" w:rsidTr="009012E9">
        <w:trPr>
          <w:trHeight w:val="285"/>
          <w:jc w:val="center"/>
        </w:trPr>
        <w:tc>
          <w:tcPr>
            <w:tcW w:w="5499" w:type="dxa"/>
          </w:tcPr>
          <w:p w14:paraId="2D867530" w14:textId="77777777" w:rsidR="00317625" w:rsidRPr="00341AC4" w:rsidRDefault="00317625" w:rsidP="0031762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6AF0" w14:textId="78C1660D" w:rsidR="00317625" w:rsidRPr="005E6477" w:rsidRDefault="00317625" w:rsidP="0031762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52B04" w14:textId="08E7FCBF" w:rsidR="00317625" w:rsidRPr="005E6477" w:rsidRDefault="00317625" w:rsidP="0031762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</w:tr>
      <w:tr w:rsidR="00317625" w:rsidRPr="00341AC4" w14:paraId="50E56672" w14:textId="77777777" w:rsidTr="009012E9">
        <w:trPr>
          <w:trHeight w:val="282"/>
          <w:jc w:val="center"/>
        </w:trPr>
        <w:tc>
          <w:tcPr>
            <w:tcW w:w="5499" w:type="dxa"/>
          </w:tcPr>
          <w:p w14:paraId="4E1706C1" w14:textId="77777777" w:rsidR="00317625" w:rsidRPr="00341AC4" w:rsidRDefault="00317625" w:rsidP="0031762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B0675" w14:textId="77777777" w:rsidR="00317625" w:rsidRPr="005E6477" w:rsidRDefault="00317625" w:rsidP="0031762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A95E" w14:textId="77777777" w:rsidR="00317625" w:rsidRPr="005E6477" w:rsidRDefault="00317625" w:rsidP="0031762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17625" w:rsidRPr="00341AC4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77777777" w:rsidR="00317625" w:rsidRPr="00341AC4" w:rsidRDefault="00317625" w:rsidP="0031762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  <w:vAlign w:val="center"/>
          </w:tcPr>
          <w:p w14:paraId="617C710B" w14:textId="77777777" w:rsidR="00317625" w:rsidRPr="005E6477" w:rsidRDefault="00317625" w:rsidP="0031762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E098BC8" w14:textId="77777777" w:rsidR="00317625" w:rsidRPr="005E6477" w:rsidRDefault="00317625" w:rsidP="0031762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17625" w:rsidRPr="00341AC4" w14:paraId="297CD66F" w14:textId="77777777" w:rsidTr="00A5532D">
        <w:trPr>
          <w:trHeight w:val="282"/>
          <w:jc w:val="center"/>
        </w:trPr>
        <w:tc>
          <w:tcPr>
            <w:tcW w:w="5499" w:type="dxa"/>
          </w:tcPr>
          <w:p w14:paraId="121E546E" w14:textId="77777777" w:rsidR="00317625" w:rsidRPr="00341AC4" w:rsidRDefault="00317625" w:rsidP="0031762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Opracowanie prezentacji multimedialnej*</w:t>
            </w:r>
          </w:p>
        </w:tc>
        <w:tc>
          <w:tcPr>
            <w:tcW w:w="2172" w:type="dxa"/>
            <w:vAlign w:val="center"/>
          </w:tcPr>
          <w:p w14:paraId="3099C8F1" w14:textId="77777777" w:rsidR="00317625" w:rsidRPr="005E6477" w:rsidRDefault="00317625" w:rsidP="0031762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16BE9C3F" w14:textId="77777777" w:rsidR="00317625" w:rsidRPr="005E6477" w:rsidRDefault="00317625" w:rsidP="0031762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17625" w:rsidRPr="00341AC4" w14:paraId="4213FA83" w14:textId="77777777" w:rsidTr="00A5532D">
        <w:trPr>
          <w:trHeight w:val="285"/>
          <w:jc w:val="center"/>
        </w:trPr>
        <w:tc>
          <w:tcPr>
            <w:tcW w:w="5499" w:type="dxa"/>
          </w:tcPr>
          <w:p w14:paraId="353B26FC" w14:textId="77777777" w:rsidR="00317625" w:rsidRPr="00341AC4" w:rsidRDefault="00317625" w:rsidP="0031762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Inne 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14:paraId="3953500A" w14:textId="77777777" w:rsidR="00317625" w:rsidRPr="005E6477" w:rsidRDefault="00317625" w:rsidP="0031762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4C3255D7" w14:textId="77777777" w:rsidR="00317625" w:rsidRPr="005E6477" w:rsidRDefault="00317625" w:rsidP="0031762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17625" w:rsidRPr="00341AC4" w14:paraId="3E11FC9D" w14:textId="77777777" w:rsidTr="009012E9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317625" w:rsidRPr="00341AC4" w:rsidRDefault="00317625" w:rsidP="0031762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030BDD6" w14:textId="661D59C4" w:rsidR="00317625" w:rsidRPr="005E6477" w:rsidRDefault="00317625" w:rsidP="0031762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b/>
                <w:i/>
                <w:sz w:val="21"/>
                <w:szCs w:val="21"/>
              </w:rPr>
              <w:t>75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8EFAECF" w14:textId="46D7E0BC" w:rsidR="00317625" w:rsidRPr="005E6477" w:rsidRDefault="00317625" w:rsidP="0031762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b/>
                <w:i/>
                <w:sz w:val="21"/>
                <w:szCs w:val="21"/>
              </w:rPr>
              <w:t>75</w:t>
            </w:r>
          </w:p>
        </w:tc>
      </w:tr>
      <w:tr w:rsidR="00317625" w:rsidRPr="00341AC4" w14:paraId="38FC3F92" w14:textId="77777777" w:rsidTr="009012E9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317625" w:rsidRPr="00341AC4" w:rsidRDefault="00317625" w:rsidP="0031762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25A9B5E" w14:textId="0F09A1D4" w:rsidR="00317625" w:rsidRPr="005E6477" w:rsidRDefault="00317625" w:rsidP="0031762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b/>
                <w:sz w:val="21"/>
                <w:szCs w:val="21"/>
              </w:rPr>
              <w:t>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90752B2" w14:textId="62D572B9" w:rsidR="00317625" w:rsidRPr="005E6477" w:rsidRDefault="00317625" w:rsidP="0031762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5E6477">
              <w:rPr>
                <w:rFonts w:asciiTheme="minorHAnsi" w:hAnsiTheme="minorHAnsi" w:cstheme="minorHAnsi"/>
                <w:b/>
                <w:sz w:val="21"/>
                <w:szCs w:val="21"/>
              </w:rPr>
              <w:t>3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B622FDC"/>
    <w:multiLevelType w:val="hybridMultilevel"/>
    <w:tmpl w:val="205821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F342DA"/>
    <w:multiLevelType w:val="hybridMultilevel"/>
    <w:tmpl w:val="2C6C87A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058F6"/>
    <w:multiLevelType w:val="hybridMultilevel"/>
    <w:tmpl w:val="88B644A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5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6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7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8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5"/>
  </w:num>
  <w:num w:numId="2">
    <w:abstractNumId w:val="4"/>
  </w:num>
  <w:num w:numId="3">
    <w:abstractNumId w:val="19"/>
  </w:num>
  <w:num w:numId="4">
    <w:abstractNumId w:val="36"/>
  </w:num>
  <w:num w:numId="5">
    <w:abstractNumId w:val="2"/>
  </w:num>
  <w:num w:numId="6">
    <w:abstractNumId w:val="34"/>
  </w:num>
  <w:num w:numId="7">
    <w:abstractNumId w:val="10"/>
  </w:num>
  <w:num w:numId="8">
    <w:abstractNumId w:val="18"/>
  </w:num>
  <w:num w:numId="9">
    <w:abstractNumId w:val="7"/>
  </w:num>
  <w:num w:numId="10">
    <w:abstractNumId w:val="25"/>
  </w:num>
  <w:num w:numId="11">
    <w:abstractNumId w:val="26"/>
  </w:num>
  <w:num w:numId="12">
    <w:abstractNumId w:val="33"/>
  </w:num>
  <w:num w:numId="13">
    <w:abstractNumId w:val="12"/>
  </w:num>
  <w:num w:numId="14">
    <w:abstractNumId w:val="30"/>
  </w:num>
  <w:num w:numId="15">
    <w:abstractNumId w:val="32"/>
  </w:num>
  <w:num w:numId="16">
    <w:abstractNumId w:val="31"/>
  </w:num>
  <w:num w:numId="17">
    <w:abstractNumId w:val="21"/>
  </w:num>
  <w:num w:numId="18">
    <w:abstractNumId w:val="9"/>
  </w:num>
  <w:num w:numId="19">
    <w:abstractNumId w:val="13"/>
  </w:num>
  <w:num w:numId="20">
    <w:abstractNumId w:val="1"/>
  </w:num>
  <w:num w:numId="21">
    <w:abstractNumId w:val="22"/>
  </w:num>
  <w:num w:numId="22">
    <w:abstractNumId w:val="24"/>
  </w:num>
  <w:num w:numId="23">
    <w:abstractNumId w:val="0"/>
  </w:num>
  <w:num w:numId="24">
    <w:abstractNumId w:val="37"/>
  </w:num>
  <w:num w:numId="25">
    <w:abstractNumId w:val="11"/>
  </w:num>
  <w:num w:numId="26">
    <w:abstractNumId w:val="20"/>
  </w:num>
  <w:num w:numId="27">
    <w:abstractNumId w:val="38"/>
  </w:num>
  <w:num w:numId="28">
    <w:abstractNumId w:val="14"/>
  </w:num>
  <w:num w:numId="29">
    <w:abstractNumId w:val="28"/>
  </w:num>
  <w:num w:numId="30">
    <w:abstractNumId w:val="6"/>
  </w:num>
  <w:num w:numId="31">
    <w:abstractNumId w:val="17"/>
  </w:num>
  <w:num w:numId="32">
    <w:abstractNumId w:val="23"/>
  </w:num>
  <w:num w:numId="33">
    <w:abstractNumId w:val="3"/>
  </w:num>
  <w:num w:numId="34">
    <w:abstractNumId w:val="15"/>
  </w:num>
  <w:num w:numId="35">
    <w:abstractNumId w:val="8"/>
  </w:num>
  <w:num w:numId="36">
    <w:abstractNumId w:val="27"/>
  </w:num>
  <w:num w:numId="37">
    <w:abstractNumId w:val="16"/>
  </w:num>
  <w:num w:numId="38">
    <w:abstractNumId w:val="29"/>
  </w:num>
  <w:num w:numId="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541A4"/>
    <w:rsid w:val="0027397F"/>
    <w:rsid w:val="00317625"/>
    <w:rsid w:val="00341AC4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838B3"/>
    <w:rsid w:val="004A241A"/>
    <w:rsid w:val="004B30D1"/>
    <w:rsid w:val="004C2D66"/>
    <w:rsid w:val="004E017B"/>
    <w:rsid w:val="004F47E5"/>
    <w:rsid w:val="00513674"/>
    <w:rsid w:val="005363F3"/>
    <w:rsid w:val="00543BC4"/>
    <w:rsid w:val="00566B57"/>
    <w:rsid w:val="00571CD4"/>
    <w:rsid w:val="005769E7"/>
    <w:rsid w:val="005D2A79"/>
    <w:rsid w:val="005D3DF3"/>
    <w:rsid w:val="005E156F"/>
    <w:rsid w:val="005E6477"/>
    <w:rsid w:val="005F0097"/>
    <w:rsid w:val="005F3556"/>
    <w:rsid w:val="00621E17"/>
    <w:rsid w:val="00625795"/>
    <w:rsid w:val="00635E40"/>
    <w:rsid w:val="00654EA0"/>
    <w:rsid w:val="0067260F"/>
    <w:rsid w:val="006A0C6B"/>
    <w:rsid w:val="006B34AB"/>
    <w:rsid w:val="006C5000"/>
    <w:rsid w:val="006D764F"/>
    <w:rsid w:val="006E60C3"/>
    <w:rsid w:val="006F029C"/>
    <w:rsid w:val="006F258A"/>
    <w:rsid w:val="00725F8A"/>
    <w:rsid w:val="00775AF1"/>
    <w:rsid w:val="007B605E"/>
    <w:rsid w:val="007C3DBD"/>
    <w:rsid w:val="00823DAC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18F6"/>
    <w:rsid w:val="009D2D35"/>
    <w:rsid w:val="009D3E96"/>
    <w:rsid w:val="009D44FA"/>
    <w:rsid w:val="00A37682"/>
    <w:rsid w:val="00A376DE"/>
    <w:rsid w:val="00A5532D"/>
    <w:rsid w:val="00A67443"/>
    <w:rsid w:val="00A713B4"/>
    <w:rsid w:val="00A8024F"/>
    <w:rsid w:val="00AB3480"/>
    <w:rsid w:val="00AB6E40"/>
    <w:rsid w:val="00AE4328"/>
    <w:rsid w:val="00AF51E8"/>
    <w:rsid w:val="00AF7E08"/>
    <w:rsid w:val="00B20F2C"/>
    <w:rsid w:val="00B36858"/>
    <w:rsid w:val="00B54F67"/>
    <w:rsid w:val="00B57FE4"/>
    <w:rsid w:val="00B64890"/>
    <w:rsid w:val="00B6660E"/>
    <w:rsid w:val="00B72723"/>
    <w:rsid w:val="00B72C78"/>
    <w:rsid w:val="00B877F7"/>
    <w:rsid w:val="00BB0629"/>
    <w:rsid w:val="00BD5C0E"/>
    <w:rsid w:val="00BE67AE"/>
    <w:rsid w:val="00C05069"/>
    <w:rsid w:val="00C1154E"/>
    <w:rsid w:val="00C14619"/>
    <w:rsid w:val="00C22EBF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03A5"/>
    <w:rsid w:val="00DE1F53"/>
    <w:rsid w:val="00E17D02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41345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F41345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F41345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12BF6-FF34-4D98-A6A5-BE8A8C6B6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2011</Words>
  <Characters>12066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14049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Magdalena Raczyńska</cp:lastModifiedBy>
  <cp:revision>9</cp:revision>
  <cp:lastPrinted>2025-10-28T07:51:00Z</cp:lastPrinted>
  <dcterms:created xsi:type="dcterms:W3CDTF">2026-09-27T09:20:00Z</dcterms:created>
  <dcterms:modified xsi:type="dcterms:W3CDTF">2026-10-06T11:45:00Z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